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59488" w14:textId="7F1E54A3" w:rsidR="00AF3251" w:rsidRDefault="00AF3251" w:rsidP="00AF3251">
      <w:pPr>
        <w:jc w:val="center"/>
      </w:pPr>
      <w:r>
        <w:rPr>
          <w:noProof/>
        </w:rPr>
        <w:drawing>
          <wp:inline distT="0" distB="0" distL="0" distR="0" wp14:anchorId="49A1EE1E" wp14:editId="6DC4D47E">
            <wp:extent cx="1874520" cy="1318914"/>
            <wp:effectExtent l="0" t="0" r="0" b="0"/>
            <wp:docPr id="1" name="Picture 71291301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12913014">
                      <a:hlinkClick r:id="rId5"/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377" cy="132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39E5A" w14:textId="77777777" w:rsidR="00AC3CF3" w:rsidRPr="00AF3251" w:rsidRDefault="00AC3CF3" w:rsidP="00AF3251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Simon Says – Chief Operating Officer</w:t>
      </w:r>
    </w:p>
    <w:p w14:paraId="0A0ECD9F" w14:textId="77777777" w:rsidR="00AC3CF3" w:rsidRPr="00AF3251" w:rsidRDefault="00AC3CF3" w:rsidP="00AC3CF3">
      <w:pPr>
        <w:spacing w:before="100" w:beforeAutospacing="1" w:after="100" w:afterAutospacing="1"/>
        <w:rPr>
          <w:b/>
          <w:bCs/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Role purpose</w:t>
      </w:r>
    </w:p>
    <w:p w14:paraId="74F307F4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>To lead Simon Says on behalf of the Board of Trustees, ensuring the charity delivers high-quality bereavement support to children and young people across Hampshire, operates effectively and sustainably, and develops its services to meet future needs.</w:t>
      </w:r>
    </w:p>
    <w:p w14:paraId="2A850883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>The COO is the charity's senior executive, accountable to the Board through the Chair of Trustees.</w:t>
      </w:r>
    </w:p>
    <w:p w14:paraId="4CA46095" w14:textId="77777777" w:rsidR="00AC3CF3" w:rsidRPr="00AF3251" w:rsidRDefault="00AC3CF3" w:rsidP="00AC3CF3">
      <w:pPr>
        <w:spacing w:before="100" w:beforeAutospacing="1" w:after="100" w:afterAutospacing="1"/>
        <w:rPr>
          <w:b/>
          <w:bCs/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Principal responsibilities</w:t>
      </w:r>
    </w:p>
    <w:p w14:paraId="591A098C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1. Leadership and people</w:t>
      </w:r>
    </w:p>
    <w:p w14:paraId="56ED1C65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>Provide effective leadership to staff and volunteers. Build a positive, inclusive culture, develop organisational capability and ensure effective recruitment, management and development of people.</w:t>
      </w:r>
    </w:p>
    <w:p w14:paraId="6167350B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2. Strategy and development</w:t>
      </w:r>
    </w:p>
    <w:p w14:paraId="4F6AC57B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>Work with trustees to develop and implement the charity's strategy. Identify opportunities to improve services, strengthen partnerships, increase impact and develop sustainable funding.</w:t>
      </w:r>
    </w:p>
    <w:p w14:paraId="4E26DB65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3. Services and safeguarding</w:t>
      </w:r>
    </w:p>
    <w:p w14:paraId="43BB981E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>Oversee all services, including support groups, the helpline, educational activities and events. Ensure appropriate safeguarding, service quality, risk management and measurement of outcomes.</w:t>
      </w:r>
    </w:p>
    <w:p w14:paraId="0EC79C5B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4. Finance and operations</w:t>
      </w:r>
    </w:p>
    <w:p w14:paraId="1AC6004A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>Manage the charity's resources and operations effectively, including budgets, financial performance, HR, digital systems, data protection and operational risks. Work closely with the Treasurer and relevant trustees.</w:t>
      </w:r>
    </w:p>
    <w:p w14:paraId="6AE82777" w14:textId="77777777" w:rsidR="00AF3251" w:rsidRDefault="00AF3251" w:rsidP="00AC3CF3">
      <w:pPr>
        <w:spacing w:before="100" w:beforeAutospacing="1" w:after="100" w:afterAutospacing="1"/>
        <w:rPr>
          <w:b/>
          <w:bCs/>
          <w:sz w:val="24"/>
          <w:szCs w:val="24"/>
          <w:lang w:eastAsia="en-GB"/>
          <w14:ligatures w14:val="none"/>
        </w:rPr>
      </w:pPr>
    </w:p>
    <w:p w14:paraId="7490B035" w14:textId="77777777" w:rsidR="00AF3251" w:rsidRDefault="00AF3251" w:rsidP="00AC3CF3">
      <w:pPr>
        <w:spacing w:before="100" w:beforeAutospacing="1" w:after="100" w:afterAutospacing="1"/>
        <w:rPr>
          <w:b/>
          <w:bCs/>
          <w:sz w:val="24"/>
          <w:szCs w:val="24"/>
          <w:lang w:eastAsia="en-GB"/>
          <w14:ligatures w14:val="none"/>
        </w:rPr>
      </w:pPr>
    </w:p>
    <w:p w14:paraId="3905D752" w14:textId="673EF02C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lastRenderedPageBreak/>
        <w:t>5. External relationships</w:t>
      </w:r>
    </w:p>
    <w:p w14:paraId="302246B9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>Represent and promote Simon Says, developing productive relationships with funders, supporters, schools, local organisations and other charities. Oversee the charity's communications and public profile.</w:t>
      </w:r>
    </w:p>
    <w:p w14:paraId="2DFFEA32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6. Governance and accountability</w:t>
      </w:r>
    </w:p>
    <w:p w14:paraId="4DC8427A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>Support the Board in fulfilling its responsibilities through effective reporting, planning, policies, regulatory compliance and transparent performance information.</w:t>
      </w:r>
    </w:p>
    <w:p w14:paraId="16AB12A5" w14:textId="77777777" w:rsidR="00AC3CF3" w:rsidRPr="00AF3251" w:rsidRDefault="00AC3CF3" w:rsidP="00AC3CF3">
      <w:pPr>
        <w:spacing w:before="100" w:beforeAutospacing="1" w:after="100" w:afterAutospacing="1"/>
        <w:rPr>
          <w:b/>
          <w:bCs/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Person specification</w:t>
      </w:r>
    </w:p>
    <w:p w14:paraId="3BF712FE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Essential</w:t>
      </w:r>
    </w:p>
    <w:p w14:paraId="10A065F4" w14:textId="77777777" w:rsidR="00AC3CF3" w:rsidRPr="00AF3251" w:rsidRDefault="00AC3CF3" w:rsidP="00AC3CF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  <w:lang w:eastAsia="en-GB"/>
          <w14:ligatures w14:val="none"/>
        </w:rPr>
      </w:pPr>
      <w:r w:rsidRPr="00AF3251">
        <w:rPr>
          <w:rFonts w:eastAsia="Times New Roman"/>
          <w:sz w:val="24"/>
          <w:szCs w:val="24"/>
          <w:lang w:eastAsia="en-GB"/>
          <w14:ligatures w14:val="none"/>
        </w:rPr>
        <w:t>Proven experience of leading and developing teams or organisations.</w:t>
      </w:r>
    </w:p>
    <w:p w14:paraId="747406A6" w14:textId="77777777" w:rsidR="00AC3CF3" w:rsidRPr="00AF3251" w:rsidRDefault="00AC3CF3" w:rsidP="00AC3CF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  <w:lang w:eastAsia="en-GB"/>
          <w14:ligatures w14:val="none"/>
        </w:rPr>
      </w:pPr>
      <w:r w:rsidRPr="00AF3251">
        <w:rPr>
          <w:rFonts w:eastAsia="Times New Roman"/>
          <w:sz w:val="24"/>
          <w:szCs w:val="24"/>
          <w:lang w:eastAsia="en-GB"/>
          <w14:ligatures w14:val="none"/>
        </w:rPr>
        <w:t>Strong organisational, financial and operational management skills.</w:t>
      </w:r>
    </w:p>
    <w:p w14:paraId="222FF34F" w14:textId="77777777" w:rsidR="00AC3CF3" w:rsidRPr="00AF3251" w:rsidRDefault="00AC3CF3" w:rsidP="00AC3CF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  <w:lang w:eastAsia="en-GB"/>
          <w14:ligatures w14:val="none"/>
        </w:rPr>
      </w:pPr>
      <w:r w:rsidRPr="00AF3251">
        <w:rPr>
          <w:rFonts w:eastAsia="Times New Roman"/>
          <w:sz w:val="24"/>
          <w:szCs w:val="24"/>
          <w:lang w:eastAsia="en-GB"/>
          <w14:ligatures w14:val="none"/>
        </w:rPr>
        <w:t>Ability to combine strategic thinking with practical delivery.</w:t>
      </w:r>
    </w:p>
    <w:p w14:paraId="2495F1D8" w14:textId="77777777" w:rsidR="00AC3CF3" w:rsidRPr="00AF3251" w:rsidRDefault="00AC3CF3" w:rsidP="00AC3CF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  <w:lang w:eastAsia="en-GB"/>
          <w14:ligatures w14:val="none"/>
        </w:rPr>
      </w:pPr>
      <w:r w:rsidRPr="00AF3251">
        <w:rPr>
          <w:rFonts w:eastAsia="Times New Roman"/>
          <w:sz w:val="24"/>
          <w:szCs w:val="24"/>
          <w:lang w:eastAsia="en-GB"/>
          <w14:ligatures w14:val="none"/>
        </w:rPr>
        <w:t>Excellent communication, relationship-building and influencing skills.</w:t>
      </w:r>
    </w:p>
    <w:p w14:paraId="276BC4A3" w14:textId="77777777" w:rsidR="00AC3CF3" w:rsidRPr="00AF3251" w:rsidRDefault="00AC3CF3" w:rsidP="00AC3CF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  <w:lang w:eastAsia="en-GB"/>
          <w14:ligatures w14:val="none"/>
        </w:rPr>
      </w:pPr>
      <w:r w:rsidRPr="00AF3251">
        <w:rPr>
          <w:rFonts w:eastAsia="Times New Roman"/>
          <w:sz w:val="24"/>
          <w:szCs w:val="24"/>
          <w:lang w:eastAsia="en-GB"/>
          <w14:ligatures w14:val="none"/>
        </w:rPr>
        <w:t>Sound judgement, integrity, empathy and commitment to safeguarding.</w:t>
      </w:r>
    </w:p>
    <w:p w14:paraId="6C635A88" w14:textId="3857EDCE" w:rsidR="00AC3CF3" w:rsidRPr="00AF3251" w:rsidRDefault="00AC3CF3" w:rsidP="00AC3CF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000000" w:themeColor="text1"/>
          <w:sz w:val="24"/>
          <w:szCs w:val="24"/>
          <w:lang w:eastAsia="en-GB"/>
          <w14:ligatures w14:val="none"/>
        </w:rPr>
      </w:pPr>
      <w:r w:rsidRPr="00AF3251">
        <w:rPr>
          <w:rFonts w:eastAsia="Times New Roman"/>
          <w:sz w:val="24"/>
          <w:szCs w:val="24"/>
          <w:lang w:eastAsia="en-GB"/>
          <w14:ligatures w14:val="none"/>
        </w:rPr>
        <w:t>Ability to work effectively with trustees, staff and volunteers</w:t>
      </w:r>
      <w:r w:rsidR="00C33CCB" w:rsidRPr="00AF3251">
        <w:rPr>
          <w:rFonts w:eastAsia="Times New Roman"/>
          <w:color w:val="000000" w:themeColor="text1"/>
          <w:sz w:val="24"/>
          <w:szCs w:val="24"/>
          <w:lang w:eastAsia="en-GB"/>
          <w14:ligatures w14:val="none"/>
        </w:rPr>
        <w:t>, children and families, and donors</w:t>
      </w:r>
    </w:p>
    <w:p w14:paraId="3A9511E3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Desirable</w:t>
      </w:r>
    </w:p>
    <w:p w14:paraId="03DBFC52" w14:textId="77777777" w:rsidR="00AC3CF3" w:rsidRPr="00AF3251" w:rsidRDefault="00AC3CF3" w:rsidP="00AC3CF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  <w:lang w:eastAsia="en-GB"/>
          <w14:ligatures w14:val="none"/>
        </w:rPr>
      </w:pPr>
      <w:r w:rsidRPr="00AF3251">
        <w:rPr>
          <w:rFonts w:eastAsia="Times New Roman"/>
          <w:sz w:val="24"/>
          <w:szCs w:val="24"/>
          <w:lang w:eastAsia="en-GB"/>
          <w14:ligatures w14:val="none"/>
        </w:rPr>
        <w:t>Experience in the charity, education, health or social care sectors.</w:t>
      </w:r>
    </w:p>
    <w:p w14:paraId="296B9AE0" w14:textId="77777777" w:rsidR="00AC3CF3" w:rsidRPr="00AF3251" w:rsidRDefault="00AC3CF3" w:rsidP="00AC3CF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  <w:lang w:eastAsia="en-GB"/>
          <w14:ligatures w14:val="none"/>
        </w:rPr>
      </w:pPr>
      <w:r w:rsidRPr="00AF3251">
        <w:rPr>
          <w:rFonts w:eastAsia="Times New Roman"/>
          <w:sz w:val="24"/>
          <w:szCs w:val="24"/>
          <w:lang w:eastAsia="en-GB"/>
          <w14:ligatures w14:val="none"/>
        </w:rPr>
        <w:t>Experience of fundraising, partnership development or income generation.</w:t>
      </w:r>
    </w:p>
    <w:p w14:paraId="202148FC" w14:textId="77777777" w:rsidR="00AC3CF3" w:rsidRPr="00AF3251" w:rsidRDefault="00AC3CF3" w:rsidP="00AC3CF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  <w:lang w:eastAsia="en-GB"/>
          <w14:ligatures w14:val="none"/>
        </w:rPr>
      </w:pPr>
      <w:r w:rsidRPr="00AF3251">
        <w:rPr>
          <w:rFonts w:eastAsia="Times New Roman"/>
          <w:sz w:val="24"/>
          <w:szCs w:val="24"/>
          <w:lang w:eastAsia="en-GB"/>
          <w14:ligatures w14:val="none"/>
        </w:rPr>
        <w:t>Knowledge of charity governance and safeguarding requirements.</w:t>
      </w:r>
    </w:p>
    <w:p w14:paraId="37F9BB92" w14:textId="77777777" w:rsidR="00AC3CF3" w:rsidRPr="00AF3251" w:rsidRDefault="00AC3CF3" w:rsidP="00AC3CF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  <w:lang w:eastAsia="en-GB"/>
          <w14:ligatures w14:val="none"/>
        </w:rPr>
      </w:pPr>
      <w:r w:rsidRPr="00AF3251">
        <w:rPr>
          <w:rFonts w:eastAsia="Times New Roman"/>
          <w:sz w:val="24"/>
          <w:szCs w:val="24"/>
          <w:lang w:eastAsia="en-GB"/>
          <w14:ligatures w14:val="none"/>
        </w:rPr>
        <w:t>Experience of leading change in a small organisation.</w:t>
      </w:r>
    </w:p>
    <w:p w14:paraId="029DA995" w14:textId="77777777" w:rsidR="00AC3CF3" w:rsidRPr="00AF3251" w:rsidRDefault="00AC3CF3" w:rsidP="00AC3CF3">
      <w:pPr>
        <w:spacing w:before="100" w:beforeAutospacing="1" w:after="100" w:afterAutospacing="1"/>
        <w:rPr>
          <w:b/>
          <w:bCs/>
          <w:sz w:val="24"/>
          <w:szCs w:val="24"/>
          <w:lang w:eastAsia="en-GB"/>
          <w14:ligatures w14:val="none"/>
        </w:rPr>
      </w:pPr>
      <w:r w:rsidRPr="00AF3251">
        <w:rPr>
          <w:b/>
          <w:bCs/>
          <w:sz w:val="24"/>
          <w:szCs w:val="24"/>
          <w:lang w:eastAsia="en-GB"/>
          <w14:ligatures w14:val="none"/>
        </w:rPr>
        <w:t>Working arrangements</w:t>
      </w:r>
    </w:p>
    <w:p w14:paraId="757F6EED" w14:textId="5C915031" w:rsidR="00AC3CF3" w:rsidRPr="00AF3251" w:rsidRDefault="0069522A" w:rsidP="00AC3CF3">
      <w:pPr>
        <w:spacing w:before="100" w:beforeAutospacing="1" w:after="100" w:afterAutospacing="1"/>
        <w:rPr>
          <w:color w:val="000000" w:themeColor="text1"/>
          <w:sz w:val="24"/>
          <w:szCs w:val="24"/>
          <w:lang w:eastAsia="en-GB"/>
          <w14:ligatures w14:val="none"/>
        </w:rPr>
      </w:pPr>
      <w:r w:rsidRPr="00AF3251">
        <w:rPr>
          <w:color w:val="000000" w:themeColor="text1"/>
          <w:sz w:val="24"/>
          <w:szCs w:val="24"/>
          <w:lang w:eastAsia="en-GB"/>
          <w14:ligatures w14:val="none"/>
        </w:rPr>
        <w:t xml:space="preserve">15 </w:t>
      </w:r>
      <w:r w:rsidR="00AC3CF3" w:rsidRPr="00AF3251">
        <w:rPr>
          <w:color w:val="000000" w:themeColor="text1"/>
          <w:sz w:val="24"/>
          <w:szCs w:val="24"/>
          <w:lang w:eastAsia="en-GB"/>
          <w14:ligatures w14:val="none"/>
        </w:rPr>
        <w:t xml:space="preserve">–25 hours per week, with </w:t>
      </w:r>
      <w:r w:rsidR="002060B8" w:rsidRPr="00AF3251">
        <w:rPr>
          <w:color w:val="000000" w:themeColor="text1"/>
          <w:sz w:val="24"/>
          <w:szCs w:val="24"/>
          <w:lang w:eastAsia="en-GB"/>
          <w14:ligatures w14:val="none"/>
        </w:rPr>
        <w:t xml:space="preserve">an ability to be flexible for </w:t>
      </w:r>
      <w:r w:rsidR="00AC3CF3" w:rsidRPr="00AF3251">
        <w:rPr>
          <w:color w:val="000000" w:themeColor="text1"/>
          <w:sz w:val="24"/>
          <w:szCs w:val="24"/>
          <w:lang w:eastAsia="en-GB"/>
          <w14:ligatures w14:val="none"/>
        </w:rPr>
        <w:t xml:space="preserve">some evening and weekend commitments. Based in Hampshire, with the main office in Romsey </w:t>
      </w:r>
      <w:r w:rsidR="002060B8" w:rsidRPr="00AF3251">
        <w:rPr>
          <w:color w:val="000000" w:themeColor="text1"/>
          <w:sz w:val="24"/>
          <w:szCs w:val="24"/>
          <w:lang w:eastAsia="en-GB"/>
          <w14:ligatures w14:val="none"/>
        </w:rPr>
        <w:t xml:space="preserve">you will </w:t>
      </w:r>
      <w:r w:rsidR="00AC3CF3" w:rsidRPr="00AF3251">
        <w:rPr>
          <w:color w:val="000000" w:themeColor="text1"/>
          <w:sz w:val="24"/>
          <w:szCs w:val="24"/>
          <w:lang w:eastAsia="en-GB"/>
          <w14:ligatures w14:val="none"/>
        </w:rPr>
        <w:t>travel to service locations</w:t>
      </w:r>
      <w:r w:rsidR="002060B8" w:rsidRPr="00AF3251">
        <w:rPr>
          <w:color w:val="000000" w:themeColor="text1"/>
          <w:sz w:val="24"/>
          <w:szCs w:val="24"/>
          <w:lang w:eastAsia="en-GB"/>
          <w14:ligatures w14:val="none"/>
        </w:rPr>
        <w:t xml:space="preserve"> across the </w:t>
      </w:r>
      <w:proofErr w:type="gramStart"/>
      <w:r w:rsidR="002060B8" w:rsidRPr="00AF3251">
        <w:rPr>
          <w:color w:val="000000" w:themeColor="text1"/>
          <w:sz w:val="24"/>
          <w:szCs w:val="24"/>
          <w:lang w:eastAsia="en-GB"/>
          <w14:ligatures w14:val="none"/>
        </w:rPr>
        <w:t>county ,and</w:t>
      </w:r>
      <w:proofErr w:type="gramEnd"/>
      <w:r w:rsidR="002060B8" w:rsidRPr="00AF3251">
        <w:rPr>
          <w:color w:val="000000" w:themeColor="text1"/>
          <w:sz w:val="24"/>
          <w:szCs w:val="24"/>
          <w:lang w:eastAsia="en-GB"/>
          <w14:ligatures w14:val="none"/>
        </w:rPr>
        <w:t xml:space="preserve"> potentially beyond. </w:t>
      </w:r>
    </w:p>
    <w:p w14:paraId="34CF63FA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>Salary: £35,000–£45,000 full-time equivalent, pro rata, dependent on experience.</w:t>
      </w:r>
    </w:p>
    <w:p w14:paraId="133B2B31" w14:textId="4352BEDF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 xml:space="preserve">The role requires flexibility and a willingness to contribute directly </w:t>
      </w:r>
      <w:r w:rsidR="002060B8" w:rsidRPr="00AF3251">
        <w:rPr>
          <w:sz w:val="24"/>
          <w:szCs w:val="24"/>
          <w:lang w:eastAsia="en-GB"/>
          <w14:ligatures w14:val="none"/>
        </w:rPr>
        <w:t xml:space="preserve">to </w:t>
      </w:r>
      <w:r w:rsidR="002060B8" w:rsidRPr="00AF3251">
        <w:rPr>
          <w:color w:val="000000" w:themeColor="text1"/>
          <w:sz w:val="24"/>
          <w:szCs w:val="24"/>
          <w:lang w:eastAsia="en-GB"/>
          <w14:ligatures w14:val="none"/>
        </w:rPr>
        <w:t xml:space="preserve">service delivery </w:t>
      </w:r>
      <w:r w:rsidRPr="00AF3251">
        <w:rPr>
          <w:sz w:val="24"/>
          <w:szCs w:val="24"/>
          <w:lang w:eastAsia="en-GB"/>
          <w14:ligatures w14:val="none"/>
        </w:rPr>
        <w:t>when needed, as is appropriate in a small charity.</w:t>
      </w:r>
    </w:p>
    <w:p w14:paraId="5FF4A135" w14:textId="77777777" w:rsidR="00AC3CF3" w:rsidRPr="00AF3251" w:rsidRDefault="00AC3CF3" w:rsidP="00AC3CF3">
      <w:pPr>
        <w:spacing w:before="100" w:beforeAutospacing="1" w:after="100" w:afterAutospacing="1"/>
        <w:rPr>
          <w:sz w:val="24"/>
          <w:szCs w:val="24"/>
          <w:lang w:eastAsia="en-GB"/>
          <w14:ligatures w14:val="none"/>
        </w:rPr>
      </w:pPr>
      <w:r w:rsidRPr="00AF3251">
        <w:rPr>
          <w:sz w:val="24"/>
          <w:szCs w:val="24"/>
          <w:lang w:eastAsia="en-GB"/>
          <w14:ligatures w14:val="none"/>
        </w:rPr>
        <w:t>The successful candidate will be expected to undertake appropriate safeguarding checks and training.</w:t>
      </w:r>
    </w:p>
    <w:p w14:paraId="46D9671D" w14:textId="77777777" w:rsidR="00AC3CF3" w:rsidRPr="00AF3251" w:rsidRDefault="00AC3CF3" w:rsidP="00AC3CF3">
      <w:pPr>
        <w:pStyle w:val="NormalWeb"/>
      </w:pPr>
    </w:p>
    <w:p w14:paraId="1D559CDA" w14:textId="77777777" w:rsidR="00AC3CF3" w:rsidRPr="00AF3251" w:rsidRDefault="00AC3CF3" w:rsidP="00AC3CF3">
      <w:pPr>
        <w:rPr>
          <w:sz w:val="24"/>
          <w:szCs w:val="24"/>
        </w:rPr>
      </w:pPr>
    </w:p>
    <w:p w14:paraId="3E62C689" w14:textId="77777777" w:rsidR="00AC3CF3" w:rsidRPr="00AF3251" w:rsidRDefault="00AC3CF3">
      <w:pPr>
        <w:rPr>
          <w:sz w:val="24"/>
          <w:szCs w:val="24"/>
        </w:rPr>
      </w:pPr>
    </w:p>
    <w:sectPr w:rsidR="00AC3CF3" w:rsidRPr="00AF3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E2E1B"/>
    <w:multiLevelType w:val="multilevel"/>
    <w:tmpl w:val="0272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2D39E9"/>
    <w:multiLevelType w:val="multilevel"/>
    <w:tmpl w:val="C82C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8371061">
    <w:abstractNumId w:val="0"/>
  </w:num>
  <w:num w:numId="2" w16cid:durableId="412286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F3"/>
    <w:rsid w:val="002060B8"/>
    <w:rsid w:val="00634589"/>
    <w:rsid w:val="0069522A"/>
    <w:rsid w:val="00AC3CF3"/>
    <w:rsid w:val="00AF3251"/>
    <w:rsid w:val="00C33CCB"/>
    <w:rsid w:val="00D06708"/>
    <w:rsid w:val="00ED2033"/>
    <w:rsid w:val="00F2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64A0D"/>
  <w15:chartTrackingRefBased/>
  <w15:docId w15:val="{C7971433-8B4F-4F6C-952D-3DC0F178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CF3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3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C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C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C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C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C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CF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C3CF3"/>
    <w:pPr>
      <w:spacing w:before="100" w:beforeAutospacing="1" w:after="100" w:afterAutospacing="1"/>
    </w:pPr>
    <w:rPr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hyperlink" Target="https://www.justgiving.com/campaign/simonsays25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78844EC2EBC44B09E952DD81D5B78" ma:contentTypeVersion="17" ma:contentTypeDescription="Create a new document." ma:contentTypeScope="" ma:versionID="6aef9cdb85cf86dc064d96cff83fc373">
  <xsd:schema xmlns:xsd="http://www.w3.org/2001/XMLSchema" xmlns:xs="http://www.w3.org/2001/XMLSchema" xmlns:p="http://schemas.microsoft.com/office/2006/metadata/properties" xmlns:ns2="82102f68-745b-4a28-ac2f-50348fe4eb32" xmlns:ns3="fe691749-219c-4b83-915e-a436e901d5af" targetNamespace="http://schemas.microsoft.com/office/2006/metadata/properties" ma:root="true" ma:fieldsID="01e07486bcfed5935034f27c4d8aec26" ns2:_="" ns3:_="">
    <xsd:import namespace="82102f68-745b-4a28-ac2f-50348fe4eb32"/>
    <xsd:import namespace="fe691749-219c-4b83-915e-a436e901d5a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02f68-745b-4a28-ac2f-50348fe4eb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d54c583-c896-4d7c-8983-f480d0ce0ec5}" ma:internalName="TaxCatchAll" ma:showField="CatchAllData" ma:web="82102f68-745b-4a28-ac2f-50348fe4eb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91749-219c-4b83-915e-a436e901d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07c2064-8fe3-4338-b7df-bd88150091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27" nillable="true" ma:displayName="Thumbnail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fe691749-219c-4b83-915e-a436e901d5af" xsi:nil="true"/>
    <TaxCatchAll xmlns="82102f68-745b-4a28-ac2f-50348fe4eb32" xsi:nil="true"/>
    <lcf76f155ced4ddcb4097134ff3c332f xmlns="fe691749-219c-4b83-915e-a436e901d5af">
      <Terms xmlns="http://schemas.microsoft.com/office/infopath/2007/PartnerControls"/>
    </lcf76f155ced4ddcb4097134ff3c332f>
    <_dlc_DocId xmlns="82102f68-745b-4a28-ac2f-50348fe4eb32">73TVUNSEHN6T-112099445-89069</_dlc_DocId>
    <_dlc_DocIdUrl xmlns="82102f68-745b-4a28-ac2f-50348fe4eb32">
      <Url>https://simonsays.sharepoint.com/sites/Company/_layouts/15/DocIdRedir.aspx?ID=73TVUNSEHN6T-112099445-89069</Url>
      <Description>73TVUNSEHN6T-112099445-89069</Description>
    </_dlc_DocIdUrl>
  </documentManagement>
</p:properties>
</file>

<file path=customXml/itemProps1.xml><?xml version="1.0" encoding="utf-8"?>
<ds:datastoreItem xmlns:ds="http://schemas.openxmlformats.org/officeDocument/2006/customXml" ds:itemID="{02B3F860-BE79-4A01-A694-1A5C3F5DD044}"/>
</file>

<file path=customXml/itemProps2.xml><?xml version="1.0" encoding="utf-8"?>
<ds:datastoreItem xmlns:ds="http://schemas.openxmlformats.org/officeDocument/2006/customXml" ds:itemID="{FE4B11C7-1D11-435A-9819-24A2766D8228}"/>
</file>

<file path=customXml/itemProps3.xml><?xml version="1.0" encoding="utf-8"?>
<ds:datastoreItem xmlns:ds="http://schemas.openxmlformats.org/officeDocument/2006/customXml" ds:itemID="{A87F6C00-3F89-4745-84F6-7C300A2FA149}"/>
</file>

<file path=customXml/itemProps4.xml><?xml version="1.0" encoding="utf-8"?>
<ds:datastoreItem xmlns:ds="http://schemas.openxmlformats.org/officeDocument/2006/customXml" ds:itemID="{B2FBB3D5-F050-4BE8-8D42-9BE22A73BA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458</Words>
  <Characters>2612</Characters>
  <Application>Microsoft Office Word</Application>
  <DocSecurity>4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McGowan</dc:creator>
  <cp:keywords/>
  <dc:description/>
  <cp:lastModifiedBy>Chandra McGowan</cp:lastModifiedBy>
  <cp:revision>2</cp:revision>
  <dcterms:created xsi:type="dcterms:W3CDTF">2026-10-13T08:49:00Z</dcterms:created>
  <dcterms:modified xsi:type="dcterms:W3CDTF">2026-10-13T08:49:00Z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0x010100B8F78844EC2EBC44B09E952DD81D5B78</vt:lpwstr>
  </property>
  <property fmtid="{D5CDD505-2E9C-101B-9397-08002B2CF9AE}" pid="3" name="_dlc_DocIdItemGuid">
    <vt:lpwstr>16300dc6-c9ac-46e0-a6e7-6752a7c54cfa</vt:lpwstr>
  </property>
</Properties>
</file>