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E6E0B" w14:textId="4F102005" w:rsidR="00FB0F17" w:rsidRDefault="00FB0F17" w:rsidP="73AF6A1D">
      <w:pPr>
        <w:rPr>
          <w:b/>
          <w:bCs/>
          <w:sz w:val="28"/>
          <w:szCs w:val="28"/>
        </w:rPr>
      </w:pPr>
      <w:r>
        <w:rPr>
          <w:noProof/>
        </w:rPr>
        <w:drawing>
          <wp:inline distT="0" distB="0" distL="0" distR="0" wp14:anchorId="28C60C04" wp14:editId="73AF6A1D">
            <wp:extent cx="6693108" cy="3474720"/>
            <wp:effectExtent l="0" t="0" r="254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6693108" cy="3474720"/>
                    </a:xfrm>
                    <a:prstGeom prst="rect">
                      <a:avLst/>
                    </a:prstGeom>
                  </pic:spPr>
                </pic:pic>
              </a:graphicData>
            </a:graphic>
          </wp:inline>
        </w:drawing>
      </w:r>
    </w:p>
    <w:p w14:paraId="7E36170B" w14:textId="0F54666F" w:rsidR="00A32F36" w:rsidRDefault="73AF6A1D" w:rsidP="73AF6A1D">
      <w:pPr>
        <w:spacing w:after="360"/>
        <w:jc w:val="center"/>
        <w:rPr>
          <w:b/>
          <w:bCs/>
          <w:sz w:val="36"/>
          <w:szCs w:val="36"/>
        </w:rPr>
      </w:pPr>
      <w:r w:rsidRPr="73AF6A1D">
        <w:rPr>
          <w:b/>
          <w:bCs/>
          <w:sz w:val="32"/>
          <w:szCs w:val="32"/>
        </w:rPr>
        <w:t xml:space="preserve">Loneliness – just how bad is it? </w:t>
      </w:r>
    </w:p>
    <w:p w14:paraId="2BE519F9" w14:textId="54913B0B" w:rsidR="00A32F36" w:rsidRDefault="73AF6A1D" w:rsidP="73AF6A1D">
      <w:pPr>
        <w:spacing w:after="360"/>
        <w:jc w:val="center"/>
        <w:rPr>
          <w:b/>
          <w:bCs/>
          <w:sz w:val="36"/>
          <w:szCs w:val="36"/>
        </w:rPr>
      </w:pPr>
      <w:r w:rsidRPr="73AF6A1D">
        <w:rPr>
          <w:b/>
          <w:bCs/>
          <w:sz w:val="32"/>
          <w:szCs w:val="32"/>
        </w:rPr>
        <w:t xml:space="preserve"> How can we build on the Department for Transport ‘Tackling Loneliness with Transport’ project?  </w:t>
      </w:r>
    </w:p>
    <w:p w14:paraId="11C07964" w14:textId="3F71481D" w:rsidR="73AF6A1D" w:rsidRDefault="73AF6A1D" w:rsidP="00E40262">
      <w:pPr>
        <w:spacing w:after="360"/>
        <w:jc w:val="center"/>
        <w:rPr>
          <w:b/>
          <w:bCs/>
          <w:sz w:val="32"/>
          <w:szCs w:val="32"/>
        </w:rPr>
      </w:pPr>
      <w:r w:rsidRPr="73AF6A1D">
        <w:rPr>
          <w:b/>
          <w:bCs/>
          <w:sz w:val="32"/>
          <w:szCs w:val="32"/>
        </w:rPr>
        <w:t xml:space="preserve">What opportunities are there to make a difference?  </w:t>
      </w:r>
    </w:p>
    <w:p w14:paraId="26E2F1EE" w14:textId="77777777" w:rsidR="00E40262" w:rsidRDefault="00E40262" w:rsidP="00E40262">
      <w:pPr>
        <w:spacing w:after="360"/>
        <w:jc w:val="center"/>
        <w:rPr>
          <w:b/>
          <w:bCs/>
          <w:sz w:val="32"/>
          <w:szCs w:val="32"/>
        </w:rPr>
      </w:pPr>
    </w:p>
    <w:p w14:paraId="4D3BB9F1" w14:textId="204D56A5" w:rsidR="005A3A22" w:rsidRPr="007F087C" w:rsidRDefault="73AF6A1D" w:rsidP="73AF6A1D">
      <w:pPr>
        <w:ind w:left="1134" w:right="1134"/>
        <w:jc w:val="center"/>
        <w:rPr>
          <w:b/>
          <w:bCs/>
          <w:i/>
          <w:iCs/>
          <w:color w:val="7030A0"/>
          <w:sz w:val="28"/>
          <w:szCs w:val="28"/>
        </w:rPr>
      </w:pPr>
      <w:r w:rsidRPr="73AF6A1D">
        <w:rPr>
          <w:b/>
          <w:bCs/>
          <w:i/>
          <w:iCs/>
          <w:color w:val="7030A0"/>
          <w:sz w:val="28"/>
          <w:szCs w:val="28"/>
        </w:rPr>
        <w:t xml:space="preserve">Loneliness “a subjective, unwelcome feeling of lack or loss of companionship. It happens when we have a mismatch between the quantity and quality of social relationships that we have, and those that we want.” </w:t>
      </w:r>
    </w:p>
    <w:p w14:paraId="27AF10E0" w14:textId="049BAD41" w:rsidR="005A3A22" w:rsidRPr="007F087C" w:rsidRDefault="73AF6A1D" w:rsidP="73AF6A1D">
      <w:pPr>
        <w:spacing w:after="0"/>
        <w:jc w:val="right"/>
        <w:rPr>
          <w:i/>
          <w:iCs/>
          <w:sz w:val="24"/>
          <w:szCs w:val="24"/>
        </w:rPr>
      </w:pPr>
      <w:r w:rsidRPr="73AF6A1D">
        <w:rPr>
          <w:i/>
          <w:iCs/>
          <w:sz w:val="24"/>
          <w:szCs w:val="24"/>
        </w:rPr>
        <w:t xml:space="preserve">Perlman &amp; Peplau, 1981; </w:t>
      </w:r>
    </w:p>
    <w:p w14:paraId="1636155B" w14:textId="03468666" w:rsidR="005A3A22" w:rsidRPr="007F087C" w:rsidRDefault="73AF6A1D" w:rsidP="73AF6A1D">
      <w:pPr>
        <w:jc w:val="right"/>
        <w:rPr>
          <w:i/>
          <w:iCs/>
          <w:sz w:val="24"/>
          <w:szCs w:val="24"/>
        </w:rPr>
      </w:pPr>
      <w:r w:rsidRPr="73AF6A1D">
        <w:rPr>
          <w:i/>
          <w:iCs/>
          <w:sz w:val="24"/>
          <w:szCs w:val="24"/>
        </w:rPr>
        <w:t>DCMS Loneliness Strategy; ONS</w:t>
      </w:r>
    </w:p>
    <w:p w14:paraId="4A5707DE" w14:textId="77777777" w:rsidR="006922C7" w:rsidRDefault="006922C7" w:rsidP="73AF6A1D">
      <w:pPr>
        <w:rPr>
          <w:b/>
          <w:bCs/>
          <w:sz w:val="24"/>
          <w:szCs w:val="24"/>
          <w:u w:val="single"/>
        </w:rPr>
      </w:pPr>
    </w:p>
    <w:p w14:paraId="436AA3C6" w14:textId="57C56240" w:rsidR="004A3EEE" w:rsidRPr="002531DA" w:rsidRDefault="004A3EEE" w:rsidP="005A3A22">
      <w:pPr>
        <w:rPr>
          <w:rFonts w:cstheme="minorHAnsi"/>
          <w:b/>
          <w:bCs/>
          <w:sz w:val="24"/>
          <w:szCs w:val="24"/>
          <w:u w:val="single"/>
        </w:rPr>
      </w:pPr>
      <w:r w:rsidRPr="002531DA">
        <w:rPr>
          <w:rFonts w:cstheme="minorHAnsi"/>
          <w:b/>
          <w:bCs/>
          <w:sz w:val="24"/>
          <w:szCs w:val="24"/>
          <w:u w:val="single"/>
        </w:rPr>
        <w:t>Introduction</w:t>
      </w:r>
    </w:p>
    <w:p w14:paraId="05AE0BD1" w14:textId="3BB1BC06" w:rsidR="0053623A" w:rsidRDefault="00D75A6B">
      <w:pPr>
        <w:rPr>
          <w:rFonts w:cstheme="minorHAnsi"/>
          <w:sz w:val="24"/>
          <w:szCs w:val="24"/>
        </w:rPr>
      </w:pPr>
      <w:r w:rsidRPr="007F087C">
        <w:rPr>
          <w:rFonts w:cstheme="minorHAnsi"/>
          <w:sz w:val="24"/>
          <w:szCs w:val="24"/>
        </w:rPr>
        <w:t xml:space="preserve">The terms loneliness and isolation tend to conjure an image of an older person, housebound and frail with physical isolation leading to loneliness.  Increasingly however, we are becoming aware that loneliness is negatively impacting other age groups too, especially younger people under 25yrs.  </w:t>
      </w:r>
    </w:p>
    <w:p w14:paraId="25A0B375" w14:textId="16553CE1" w:rsidR="00296B2A" w:rsidRDefault="00296B2A">
      <w:pPr>
        <w:rPr>
          <w:rFonts w:cstheme="minorHAnsi"/>
          <w:sz w:val="24"/>
          <w:szCs w:val="24"/>
        </w:rPr>
      </w:pPr>
      <w:r>
        <w:rPr>
          <w:rFonts w:cstheme="minorHAnsi"/>
          <w:sz w:val="24"/>
          <w:szCs w:val="24"/>
        </w:rPr>
        <w:t xml:space="preserve">In 2018, 55,000 </w:t>
      </w:r>
      <w:r w:rsidR="00C01131">
        <w:rPr>
          <w:rFonts w:cstheme="minorHAnsi"/>
          <w:sz w:val="24"/>
          <w:szCs w:val="24"/>
        </w:rPr>
        <w:t xml:space="preserve">people </w:t>
      </w:r>
      <w:r>
        <w:rPr>
          <w:rFonts w:cstheme="minorHAnsi"/>
          <w:sz w:val="24"/>
          <w:szCs w:val="24"/>
        </w:rPr>
        <w:t>participated in an online survey for the BBC in collaboration with Wellcome Collection, which found that:</w:t>
      </w:r>
    </w:p>
    <w:p w14:paraId="4F20CCC7" w14:textId="50531CFA" w:rsidR="00296B2A" w:rsidRPr="00296B2A" w:rsidRDefault="00296B2A" w:rsidP="73AF6A1D">
      <w:pPr>
        <w:shd w:val="clear" w:color="auto" w:fill="FFFFFF" w:themeFill="background1"/>
        <w:spacing w:after="308" w:line="240" w:lineRule="auto"/>
        <w:jc w:val="center"/>
        <w:rPr>
          <w:rFonts w:eastAsia="Times New Roman"/>
          <w:i/>
          <w:iCs/>
          <w:color w:val="7030A0"/>
          <w:kern w:val="0"/>
          <w:sz w:val="24"/>
          <w:szCs w:val="24"/>
          <w:lang w:eastAsia="en-GB"/>
          <w14:ligatures w14:val="none"/>
        </w:rPr>
      </w:pPr>
      <w:r w:rsidRPr="73AF6A1D">
        <w:rPr>
          <w:rFonts w:eastAsia="Times New Roman"/>
          <w:i/>
          <w:iCs/>
          <w:color w:val="7030A0"/>
          <w:kern w:val="0"/>
          <w:sz w:val="24"/>
          <w:szCs w:val="24"/>
          <w:lang w:eastAsia="en-GB"/>
          <w14:ligatures w14:val="none"/>
        </w:rPr>
        <w:t>“40% of 16 to 24-year-olds who took part told us they often or very often feel lonely, compared with 27% of over 75s. We saw higher levels of loneliness in young people across cultures, countries, and genders.”</w:t>
      </w:r>
    </w:p>
    <w:p w14:paraId="72BB053E" w14:textId="47DE6F3D" w:rsidR="00D75A6B" w:rsidRPr="007F087C" w:rsidRDefault="00D75A6B">
      <w:pPr>
        <w:rPr>
          <w:rFonts w:cstheme="minorHAnsi"/>
          <w:sz w:val="24"/>
          <w:szCs w:val="24"/>
        </w:rPr>
      </w:pPr>
      <w:r w:rsidRPr="007F087C">
        <w:rPr>
          <w:rFonts w:cstheme="minorHAnsi"/>
          <w:sz w:val="24"/>
          <w:szCs w:val="24"/>
        </w:rPr>
        <w:lastRenderedPageBreak/>
        <w:t xml:space="preserve">Research by Campaign to End Loneliness reveals that 1 in 5 millennials has no more than one friend and finds that loneliness is getting worse post-pandemic.  They point to </w:t>
      </w:r>
      <w:r w:rsidR="00533334">
        <w:rPr>
          <w:rFonts w:cstheme="minorHAnsi"/>
          <w:sz w:val="24"/>
          <w:szCs w:val="24"/>
        </w:rPr>
        <w:t>three</w:t>
      </w:r>
      <w:r w:rsidRPr="007F087C">
        <w:rPr>
          <w:rFonts w:cstheme="minorHAnsi"/>
          <w:sz w:val="24"/>
          <w:szCs w:val="24"/>
        </w:rPr>
        <w:t xml:space="preserve"> structural drivers for this:</w:t>
      </w:r>
    </w:p>
    <w:p w14:paraId="5D809596" w14:textId="0192E758" w:rsidR="00D75A6B" w:rsidRPr="007F087C" w:rsidRDefault="00D75A6B" w:rsidP="00D75A6B">
      <w:pPr>
        <w:pStyle w:val="ListParagraph"/>
        <w:numPr>
          <w:ilvl w:val="0"/>
          <w:numId w:val="2"/>
        </w:numPr>
        <w:rPr>
          <w:rFonts w:cstheme="minorHAnsi"/>
          <w:sz w:val="24"/>
          <w:szCs w:val="24"/>
        </w:rPr>
      </w:pPr>
      <w:r w:rsidRPr="007F087C">
        <w:rPr>
          <w:rFonts w:cstheme="minorHAnsi"/>
          <w:sz w:val="24"/>
          <w:szCs w:val="24"/>
        </w:rPr>
        <w:t>Negative changes to the infrastructure of our communities e.g. fewer youth clubs and community centre</w:t>
      </w:r>
      <w:r w:rsidR="00232ECB" w:rsidRPr="007F087C">
        <w:rPr>
          <w:rFonts w:cstheme="minorHAnsi"/>
          <w:sz w:val="24"/>
          <w:szCs w:val="24"/>
        </w:rPr>
        <w:t>s</w:t>
      </w:r>
      <w:r w:rsidR="00C13BE4" w:rsidRPr="007F087C">
        <w:rPr>
          <w:rFonts w:cstheme="minorHAnsi"/>
          <w:sz w:val="24"/>
          <w:szCs w:val="24"/>
        </w:rPr>
        <w:t>.</w:t>
      </w:r>
    </w:p>
    <w:p w14:paraId="203775BF" w14:textId="0DFEA101" w:rsidR="00D75A6B" w:rsidRPr="007F087C" w:rsidRDefault="00D75A6B" w:rsidP="00D75A6B">
      <w:pPr>
        <w:pStyle w:val="ListParagraph"/>
        <w:numPr>
          <w:ilvl w:val="0"/>
          <w:numId w:val="2"/>
        </w:numPr>
        <w:rPr>
          <w:rFonts w:cstheme="minorHAnsi"/>
          <w:sz w:val="24"/>
          <w:szCs w:val="24"/>
        </w:rPr>
      </w:pPr>
      <w:r w:rsidRPr="007F087C">
        <w:rPr>
          <w:rFonts w:cstheme="minorHAnsi"/>
          <w:sz w:val="24"/>
          <w:szCs w:val="24"/>
        </w:rPr>
        <w:t xml:space="preserve">Social Media </w:t>
      </w:r>
      <w:r w:rsidR="00C13BE4" w:rsidRPr="007F087C">
        <w:rPr>
          <w:rFonts w:cstheme="minorHAnsi"/>
          <w:sz w:val="24"/>
          <w:szCs w:val="24"/>
        </w:rPr>
        <w:t>and widespread use of mobile phones – many younger people keep in touch only by remote messaging, losing valuable face to face contact and reducing their ability to make friends.</w:t>
      </w:r>
    </w:p>
    <w:p w14:paraId="7260EA8C" w14:textId="466C96AE" w:rsidR="00C13BE4" w:rsidRPr="007F087C" w:rsidRDefault="00C13BE4" w:rsidP="00D75A6B">
      <w:pPr>
        <w:pStyle w:val="ListParagraph"/>
        <w:numPr>
          <w:ilvl w:val="0"/>
          <w:numId w:val="2"/>
        </w:numPr>
        <w:rPr>
          <w:rFonts w:cstheme="minorHAnsi"/>
          <w:sz w:val="24"/>
          <w:szCs w:val="24"/>
        </w:rPr>
      </w:pPr>
      <w:r w:rsidRPr="007F087C">
        <w:rPr>
          <w:rFonts w:cstheme="minorHAnsi"/>
          <w:sz w:val="24"/>
          <w:szCs w:val="24"/>
        </w:rPr>
        <w:t>The cost of living crisis – social activities can be expensive.</w:t>
      </w:r>
    </w:p>
    <w:p w14:paraId="4AB91C55" w14:textId="0194BB40" w:rsidR="008A6BBB" w:rsidRPr="007F087C" w:rsidRDefault="00CE01AF" w:rsidP="008A6BBB">
      <w:pPr>
        <w:rPr>
          <w:rFonts w:cstheme="minorHAnsi"/>
          <w:sz w:val="24"/>
          <w:szCs w:val="24"/>
        </w:rPr>
      </w:pPr>
      <w:r>
        <w:rPr>
          <w:rFonts w:cstheme="minorHAnsi"/>
          <w:sz w:val="24"/>
          <w:szCs w:val="24"/>
        </w:rPr>
        <w:t>Initial r</w:t>
      </w:r>
      <w:r w:rsidR="008A6BBB" w:rsidRPr="007F087C">
        <w:rPr>
          <w:rFonts w:cstheme="minorHAnsi"/>
          <w:sz w:val="24"/>
          <w:szCs w:val="24"/>
        </w:rPr>
        <w:t xml:space="preserve">esearch carried out for the Hampshire 2050 Vision for the Future indicates that 91% of young people living in Hampshire do not feel listened to in the wider community.  </w:t>
      </w:r>
    </w:p>
    <w:p w14:paraId="278A51B3" w14:textId="570F0D2C" w:rsidR="008A6BBB" w:rsidRPr="007F087C" w:rsidRDefault="004E3D31" w:rsidP="00C13BE4">
      <w:pPr>
        <w:rPr>
          <w:rFonts w:cstheme="minorHAnsi"/>
          <w:sz w:val="24"/>
          <w:szCs w:val="24"/>
        </w:rPr>
      </w:pPr>
      <w:r w:rsidRPr="007F087C">
        <w:rPr>
          <w:rFonts w:cstheme="minorHAnsi"/>
          <w:sz w:val="24"/>
          <w:szCs w:val="24"/>
        </w:rPr>
        <w:t xml:space="preserve">It is well documented that </w:t>
      </w:r>
      <w:bookmarkStart w:id="0" w:name="_Hlk150858325"/>
      <w:r w:rsidRPr="007F087C">
        <w:rPr>
          <w:rFonts w:cstheme="minorHAnsi"/>
          <w:sz w:val="24"/>
          <w:szCs w:val="24"/>
        </w:rPr>
        <w:t xml:space="preserve">loneliness negatively impacts wellbeing, can lead to mental health issues and has a serious economic cost.  </w:t>
      </w:r>
      <w:bookmarkEnd w:id="0"/>
      <w:r w:rsidR="008A6BBB" w:rsidRPr="007F087C">
        <w:rPr>
          <w:rFonts w:cstheme="minorHAnsi"/>
          <w:sz w:val="24"/>
          <w:szCs w:val="24"/>
        </w:rPr>
        <w:t>In March 2022, the Mental Health Foundation and London School of Economics and Political Science estimated that mental health issues cost the U</w:t>
      </w:r>
      <w:r w:rsidR="00472BD4">
        <w:rPr>
          <w:rFonts w:cstheme="minorHAnsi"/>
          <w:sz w:val="24"/>
          <w:szCs w:val="24"/>
        </w:rPr>
        <w:t>K</w:t>
      </w:r>
      <w:r w:rsidR="008A6BBB" w:rsidRPr="007F087C">
        <w:rPr>
          <w:rFonts w:cstheme="minorHAnsi"/>
          <w:sz w:val="24"/>
          <w:szCs w:val="24"/>
        </w:rPr>
        <w:t xml:space="preserve"> economy at least £117.9 billion each year.</w:t>
      </w:r>
    </w:p>
    <w:p w14:paraId="04994E12" w14:textId="779F29C7" w:rsidR="00231900" w:rsidRDefault="73AF6A1D" w:rsidP="73AF6A1D">
      <w:pPr>
        <w:rPr>
          <w:sz w:val="24"/>
          <w:szCs w:val="24"/>
        </w:rPr>
      </w:pPr>
      <w:r w:rsidRPr="73AF6A1D">
        <w:rPr>
          <w:sz w:val="24"/>
          <w:szCs w:val="24"/>
        </w:rPr>
        <w:t xml:space="preserve">Interestingly, our conversations with older people living in Winchester have revealed that they too feel that their voices are not heard, describing themselves as ‘the forgotten generation’.  This suggests that both younger and older people are currently feeling overlooked and undervalued. </w:t>
      </w:r>
    </w:p>
    <w:p w14:paraId="37A66124" w14:textId="05BF7D54" w:rsidR="00231900" w:rsidRDefault="00231900" w:rsidP="00F56670">
      <w:pPr>
        <w:rPr>
          <w:rFonts w:cstheme="minorHAnsi"/>
          <w:sz w:val="24"/>
          <w:szCs w:val="24"/>
        </w:rPr>
      </w:pPr>
      <w:r>
        <w:rPr>
          <w:rFonts w:cstheme="minorHAnsi"/>
          <w:sz w:val="24"/>
          <w:szCs w:val="24"/>
        </w:rPr>
        <w:t xml:space="preserve">In 2017, Action Hampshire produced a report “Social isolation and its impacts on health and wellbeing in Mid Hampshire” which stated that in 2013, Defra reported that the picture for older people in rural areas was potentially a rosy one due to higher incomes, higher education levels, lower rates of depression and higher levels of physical activity.  </w:t>
      </w:r>
      <w:r w:rsidR="00D45331">
        <w:rPr>
          <w:rFonts w:cstheme="minorHAnsi"/>
          <w:sz w:val="24"/>
          <w:szCs w:val="24"/>
        </w:rPr>
        <w:t>Defra</w:t>
      </w:r>
      <w:r>
        <w:rPr>
          <w:rFonts w:cstheme="minorHAnsi"/>
          <w:sz w:val="24"/>
          <w:szCs w:val="24"/>
        </w:rPr>
        <w:t xml:space="preserve"> noted however, that traditional informal support networks might be weakening, eroded by an influx of new people, changing lifestyles and habits, and the increasing focus on digital communication.  Our current research suggests that for many older people living in rural areas, life is not as rosy as had been anticipated.</w:t>
      </w:r>
    </w:p>
    <w:p w14:paraId="50C99D32" w14:textId="36FD6987" w:rsidR="00F56670" w:rsidRPr="007F087C" w:rsidRDefault="00F56670" w:rsidP="00F56670">
      <w:pPr>
        <w:rPr>
          <w:rFonts w:cstheme="minorHAnsi"/>
          <w:sz w:val="24"/>
          <w:szCs w:val="24"/>
        </w:rPr>
      </w:pPr>
      <w:r w:rsidRPr="007F087C">
        <w:rPr>
          <w:rFonts w:cstheme="minorHAnsi"/>
          <w:sz w:val="24"/>
          <w:szCs w:val="24"/>
        </w:rPr>
        <w:t xml:space="preserve">A recent </w:t>
      </w:r>
      <w:r w:rsidR="008A6BBB" w:rsidRPr="007F087C">
        <w:rPr>
          <w:rFonts w:cstheme="minorHAnsi"/>
          <w:sz w:val="24"/>
          <w:szCs w:val="24"/>
        </w:rPr>
        <w:t xml:space="preserve">research </w:t>
      </w:r>
      <w:r w:rsidRPr="007F087C">
        <w:rPr>
          <w:rFonts w:cstheme="minorHAnsi"/>
          <w:sz w:val="24"/>
          <w:szCs w:val="24"/>
        </w:rPr>
        <w:t xml:space="preserve">report published by </w:t>
      </w:r>
      <w:bookmarkStart w:id="1" w:name="_Hlk151021016"/>
      <w:r w:rsidRPr="007F087C">
        <w:rPr>
          <w:rFonts w:cstheme="minorHAnsi"/>
          <w:sz w:val="24"/>
          <w:szCs w:val="24"/>
        </w:rPr>
        <w:t>ACRE (</w:t>
      </w:r>
      <w:r w:rsidRPr="007F087C">
        <w:rPr>
          <w:rFonts w:cstheme="minorHAnsi"/>
          <w:color w:val="000000" w:themeColor="text1"/>
          <w:sz w:val="24"/>
          <w:szCs w:val="24"/>
        </w:rPr>
        <w:t>Action with Communities in Rural England</w:t>
      </w:r>
      <w:r w:rsidRPr="007F087C">
        <w:rPr>
          <w:rFonts w:cstheme="minorHAnsi"/>
          <w:sz w:val="24"/>
          <w:szCs w:val="24"/>
        </w:rPr>
        <w:t xml:space="preserve">) </w:t>
      </w:r>
      <w:bookmarkEnd w:id="1"/>
      <w:r w:rsidRPr="007F087C">
        <w:rPr>
          <w:rFonts w:cstheme="minorHAnsi"/>
          <w:sz w:val="24"/>
          <w:szCs w:val="24"/>
        </w:rPr>
        <w:t>finds that 37 county</w:t>
      </w:r>
      <w:r w:rsidR="005A3A22" w:rsidRPr="007F087C">
        <w:rPr>
          <w:rFonts w:cstheme="minorHAnsi"/>
          <w:sz w:val="24"/>
          <w:szCs w:val="24"/>
        </w:rPr>
        <w:t>-</w:t>
      </w:r>
      <w:r w:rsidRPr="007F087C">
        <w:rPr>
          <w:rFonts w:cstheme="minorHAnsi"/>
          <w:sz w:val="24"/>
          <w:szCs w:val="24"/>
        </w:rPr>
        <w:t>based charities now cite lack of transport as the largest concern</w:t>
      </w:r>
      <w:r w:rsidR="008A6BBB" w:rsidRPr="007F087C">
        <w:rPr>
          <w:rFonts w:cstheme="minorHAnsi"/>
          <w:sz w:val="24"/>
          <w:szCs w:val="24"/>
        </w:rPr>
        <w:t xml:space="preserve"> within rural populations,</w:t>
      </w:r>
      <w:r w:rsidRPr="007F087C">
        <w:rPr>
          <w:rFonts w:cstheme="minorHAnsi"/>
          <w:sz w:val="24"/>
          <w:szCs w:val="24"/>
        </w:rPr>
        <w:t xml:space="preserve"> </w:t>
      </w:r>
      <w:r w:rsidR="008A6BBB" w:rsidRPr="007F087C">
        <w:rPr>
          <w:rFonts w:cstheme="minorHAnsi"/>
          <w:sz w:val="24"/>
          <w:szCs w:val="24"/>
        </w:rPr>
        <w:t>closely followed by loneliness</w:t>
      </w:r>
      <w:r w:rsidR="005A3A22" w:rsidRPr="007F087C">
        <w:rPr>
          <w:rFonts w:cstheme="minorHAnsi"/>
          <w:sz w:val="24"/>
          <w:szCs w:val="24"/>
        </w:rPr>
        <w:t>,</w:t>
      </w:r>
      <w:r w:rsidRPr="007F087C">
        <w:rPr>
          <w:rFonts w:cstheme="minorHAnsi"/>
          <w:sz w:val="24"/>
          <w:szCs w:val="24"/>
        </w:rPr>
        <w:t xml:space="preserve"> along with insufficient affordable housing and worries about health and </w:t>
      </w:r>
      <w:r w:rsidR="008A6BBB" w:rsidRPr="007F087C">
        <w:rPr>
          <w:rFonts w:cstheme="minorHAnsi"/>
          <w:sz w:val="24"/>
          <w:szCs w:val="24"/>
        </w:rPr>
        <w:t xml:space="preserve">social </w:t>
      </w:r>
      <w:r w:rsidRPr="007F087C">
        <w:rPr>
          <w:rFonts w:cstheme="minorHAnsi"/>
          <w:sz w:val="24"/>
          <w:szCs w:val="24"/>
        </w:rPr>
        <w:t>care.</w:t>
      </w:r>
      <w:r w:rsidR="00D45331">
        <w:rPr>
          <w:rFonts w:cstheme="minorHAnsi"/>
          <w:sz w:val="24"/>
          <w:szCs w:val="24"/>
        </w:rPr>
        <w:t xml:space="preserve">  Many of these themes disproportionately impact older people.</w:t>
      </w:r>
    </w:p>
    <w:p w14:paraId="5672AD91" w14:textId="0448A755" w:rsidR="00232ECB" w:rsidRPr="007F087C" w:rsidRDefault="73AF6A1D" w:rsidP="00C13BE4">
      <w:pPr>
        <w:rPr>
          <w:rFonts w:cstheme="minorHAnsi"/>
          <w:sz w:val="24"/>
          <w:szCs w:val="24"/>
        </w:rPr>
      </w:pPr>
      <w:r w:rsidRPr="73AF6A1D">
        <w:rPr>
          <w:sz w:val="24"/>
          <w:szCs w:val="24"/>
        </w:rPr>
        <w:t>The recent Department for Transport (DfT), Tackling Loneliness with Transport initiative has now ended.  This project focused on three charities working solely with older people and so, to put the findings from this into context, we have spoken to 11 other local groups working with all age groups, to see how they perceive loneliness in the wider community.  What barriers do they face when trying to prevent loneliness and where do they think there are gaps in the services on offer?  The groups spoken to operate primarily in Winchester and Eastleigh, but some deliver services elsewhere in Hampshire.</w:t>
      </w:r>
    </w:p>
    <w:p w14:paraId="70EEC55D" w14:textId="126BC787" w:rsidR="73AF6A1D" w:rsidRDefault="73AF6A1D" w:rsidP="73AF6A1D">
      <w:pPr>
        <w:rPr>
          <w:b/>
          <w:bCs/>
          <w:sz w:val="24"/>
          <w:szCs w:val="24"/>
          <w:u w:val="single"/>
        </w:rPr>
      </w:pPr>
    </w:p>
    <w:p w14:paraId="379A0845" w14:textId="7CAF1679" w:rsidR="004A3EEE" w:rsidRPr="002531DA" w:rsidRDefault="73AF6A1D" w:rsidP="73AF6A1D">
      <w:pPr>
        <w:rPr>
          <w:b/>
          <w:bCs/>
          <w:sz w:val="24"/>
          <w:szCs w:val="24"/>
          <w:u w:val="single"/>
        </w:rPr>
      </w:pPr>
      <w:r w:rsidRPr="73AF6A1D">
        <w:rPr>
          <w:b/>
          <w:bCs/>
          <w:sz w:val="24"/>
          <w:szCs w:val="24"/>
          <w:u w:val="single"/>
        </w:rPr>
        <w:t>What does existing service provision look like?</w:t>
      </w:r>
    </w:p>
    <w:p w14:paraId="6AEB1E83" w14:textId="1F2C1592" w:rsidR="00ED5D85" w:rsidRPr="003027E9" w:rsidRDefault="004A3EEE" w:rsidP="003027E9">
      <w:pPr>
        <w:spacing w:after="0" w:line="240" w:lineRule="auto"/>
        <w:rPr>
          <w:rFonts w:eastAsia="Times New Roman" w:cstheme="minorHAnsi"/>
          <w:color w:val="000000"/>
          <w:kern w:val="0"/>
          <w:sz w:val="24"/>
          <w:szCs w:val="24"/>
          <w:lang w:eastAsia="en-GB"/>
          <w14:ligatures w14:val="none"/>
        </w:rPr>
      </w:pPr>
      <w:r w:rsidRPr="007F087C">
        <w:rPr>
          <w:rFonts w:cstheme="minorHAnsi"/>
          <w:sz w:val="24"/>
          <w:szCs w:val="24"/>
        </w:rPr>
        <w:t xml:space="preserve">Those </w:t>
      </w:r>
      <w:r w:rsidR="008A3714" w:rsidRPr="007F087C">
        <w:rPr>
          <w:rFonts w:cstheme="minorHAnsi"/>
          <w:sz w:val="24"/>
          <w:szCs w:val="24"/>
        </w:rPr>
        <w:t xml:space="preserve">spoken to </w:t>
      </w:r>
      <w:r w:rsidR="00CB554A" w:rsidRPr="007F087C">
        <w:rPr>
          <w:rFonts w:cstheme="minorHAnsi"/>
          <w:sz w:val="24"/>
          <w:szCs w:val="24"/>
        </w:rPr>
        <w:t>provide</w:t>
      </w:r>
      <w:r w:rsidR="008A3714" w:rsidRPr="007F087C">
        <w:rPr>
          <w:rFonts w:cstheme="minorHAnsi"/>
          <w:sz w:val="24"/>
          <w:szCs w:val="24"/>
        </w:rPr>
        <w:t xml:space="preserve"> a range of activities and services</w:t>
      </w:r>
      <w:r w:rsidR="00B16B64" w:rsidRPr="007F087C">
        <w:rPr>
          <w:rFonts w:cstheme="minorHAnsi"/>
          <w:sz w:val="24"/>
          <w:szCs w:val="24"/>
        </w:rPr>
        <w:t>, mainly focused around social activities and befriending</w:t>
      </w:r>
      <w:r w:rsidR="002531DA">
        <w:rPr>
          <w:rFonts w:cstheme="minorHAnsi"/>
          <w:sz w:val="24"/>
          <w:szCs w:val="24"/>
        </w:rPr>
        <w:t xml:space="preserve">.  </w:t>
      </w:r>
      <w:r w:rsidR="00B16B64" w:rsidRPr="007F087C">
        <w:rPr>
          <w:rFonts w:cstheme="minorHAnsi"/>
          <w:sz w:val="24"/>
          <w:szCs w:val="24"/>
        </w:rPr>
        <w:t xml:space="preserve">Many found that social interaction around an activity works best e.g. lunch clubs, table games with homemade cakes, dance classes followed by designated time for refreshments and church services with afternoon tea. </w:t>
      </w:r>
      <w:r w:rsidR="001204AD">
        <w:rPr>
          <w:rFonts w:cstheme="minorHAnsi"/>
          <w:sz w:val="24"/>
          <w:szCs w:val="24"/>
        </w:rPr>
        <w:t>Classes leading to performances also boost</w:t>
      </w:r>
      <w:r w:rsidR="00F7693E" w:rsidRPr="007F087C">
        <w:rPr>
          <w:rFonts w:eastAsia="Times New Roman" w:cstheme="minorHAnsi"/>
          <w:color w:val="000000"/>
          <w:kern w:val="0"/>
          <w:sz w:val="24"/>
          <w:szCs w:val="24"/>
          <w:lang w:eastAsia="en-GB"/>
          <w14:ligatures w14:val="none"/>
        </w:rPr>
        <w:t xml:space="preserve"> confidence </w:t>
      </w:r>
      <w:r w:rsidR="001204AD">
        <w:rPr>
          <w:rFonts w:eastAsia="Times New Roman" w:cstheme="minorHAnsi"/>
          <w:color w:val="000000"/>
          <w:kern w:val="0"/>
          <w:sz w:val="24"/>
          <w:szCs w:val="24"/>
          <w:lang w:eastAsia="en-GB"/>
          <w14:ligatures w14:val="none"/>
        </w:rPr>
        <w:t>as well as</w:t>
      </w:r>
      <w:r w:rsidR="00F7693E" w:rsidRPr="007F087C">
        <w:rPr>
          <w:rFonts w:eastAsia="Times New Roman" w:cstheme="minorHAnsi"/>
          <w:color w:val="000000"/>
          <w:kern w:val="0"/>
          <w:sz w:val="24"/>
          <w:szCs w:val="24"/>
          <w:lang w:eastAsia="en-GB"/>
          <w14:ligatures w14:val="none"/>
        </w:rPr>
        <w:t xml:space="preserve"> </w:t>
      </w:r>
      <w:r w:rsidR="001204AD">
        <w:rPr>
          <w:rFonts w:eastAsia="Times New Roman" w:cstheme="minorHAnsi"/>
          <w:color w:val="000000"/>
          <w:kern w:val="0"/>
          <w:sz w:val="24"/>
          <w:szCs w:val="24"/>
          <w:lang w:eastAsia="en-GB"/>
          <w14:ligatures w14:val="none"/>
        </w:rPr>
        <w:t>enhancing</w:t>
      </w:r>
      <w:r w:rsidR="00F7693E" w:rsidRPr="007F087C">
        <w:rPr>
          <w:rFonts w:eastAsia="Times New Roman" w:cstheme="minorHAnsi"/>
          <w:color w:val="000000"/>
          <w:kern w:val="0"/>
          <w:sz w:val="24"/>
          <w:szCs w:val="24"/>
          <w:lang w:eastAsia="en-GB"/>
          <w14:ligatures w14:val="none"/>
        </w:rPr>
        <w:t xml:space="preserve"> social skills.</w:t>
      </w:r>
      <w:r w:rsidR="003027E9">
        <w:rPr>
          <w:rFonts w:eastAsia="Times New Roman" w:cstheme="minorHAnsi"/>
          <w:color w:val="000000"/>
          <w:kern w:val="0"/>
          <w:sz w:val="24"/>
          <w:szCs w:val="24"/>
          <w:lang w:eastAsia="en-GB"/>
          <w14:ligatures w14:val="none"/>
        </w:rPr>
        <w:t xml:space="preserve"> </w:t>
      </w:r>
      <w:r w:rsidR="00BC2087" w:rsidRPr="007F087C">
        <w:rPr>
          <w:rFonts w:cstheme="minorHAnsi"/>
          <w:sz w:val="24"/>
          <w:szCs w:val="24"/>
        </w:rPr>
        <w:t xml:space="preserve">For those who are housebound, regular befriending and </w:t>
      </w:r>
      <w:r w:rsidR="000500E3" w:rsidRPr="007F087C">
        <w:rPr>
          <w:rFonts w:cstheme="minorHAnsi"/>
          <w:sz w:val="24"/>
          <w:szCs w:val="24"/>
        </w:rPr>
        <w:t>telephone chat groups work well.  Short term befriending to build confidence also encourage</w:t>
      </w:r>
      <w:r w:rsidR="00C01131">
        <w:rPr>
          <w:rFonts w:cstheme="minorHAnsi"/>
          <w:sz w:val="24"/>
          <w:szCs w:val="24"/>
        </w:rPr>
        <w:t>s</w:t>
      </w:r>
      <w:r w:rsidR="000500E3" w:rsidRPr="007F087C">
        <w:rPr>
          <w:rFonts w:cstheme="minorHAnsi"/>
          <w:sz w:val="24"/>
          <w:szCs w:val="24"/>
        </w:rPr>
        <w:t xml:space="preserve"> people to take the first steps to join a group, especially useful for carers who may be anxious about leaving their loved one </w:t>
      </w:r>
      <w:r w:rsidR="00C01131">
        <w:rPr>
          <w:rFonts w:cstheme="minorHAnsi"/>
          <w:sz w:val="24"/>
          <w:szCs w:val="24"/>
        </w:rPr>
        <w:t>alongside</w:t>
      </w:r>
      <w:r w:rsidR="000500E3" w:rsidRPr="007F087C">
        <w:rPr>
          <w:rFonts w:cstheme="minorHAnsi"/>
          <w:sz w:val="24"/>
          <w:szCs w:val="24"/>
        </w:rPr>
        <w:t xml:space="preserve"> feeling apprehensive about going out.</w:t>
      </w:r>
    </w:p>
    <w:p w14:paraId="511B94DF" w14:textId="77794366" w:rsidR="00BC2087" w:rsidRPr="007F087C" w:rsidRDefault="00C01131" w:rsidP="00C13BE4">
      <w:pPr>
        <w:rPr>
          <w:rFonts w:cstheme="minorHAnsi"/>
          <w:color w:val="000000"/>
          <w:sz w:val="24"/>
          <w:szCs w:val="24"/>
          <w:shd w:val="clear" w:color="auto" w:fill="FFFFFF"/>
        </w:rPr>
      </w:pPr>
      <w:r>
        <w:rPr>
          <w:rFonts w:cstheme="minorHAnsi"/>
          <w:color w:val="000000"/>
          <w:sz w:val="24"/>
          <w:szCs w:val="24"/>
          <w:shd w:val="clear" w:color="auto" w:fill="FFFFFF"/>
        </w:rPr>
        <w:lastRenderedPageBreak/>
        <w:t>A</w:t>
      </w:r>
      <w:r w:rsidR="00B16B64" w:rsidRPr="007F087C">
        <w:rPr>
          <w:rFonts w:cstheme="minorHAnsi"/>
          <w:color w:val="000000"/>
          <w:sz w:val="24"/>
          <w:szCs w:val="24"/>
          <w:shd w:val="clear" w:color="auto" w:fill="FFFFFF"/>
        </w:rPr>
        <w:t>ctivities offered are designed to promote a sense of community, with associated benefits including pastoral care, advocacy, relationship work, signposting and access to therapeutic services</w:t>
      </w:r>
      <w:r w:rsidR="00BC2087" w:rsidRPr="007F087C">
        <w:rPr>
          <w:rFonts w:cstheme="minorHAnsi"/>
          <w:color w:val="000000"/>
          <w:sz w:val="24"/>
          <w:szCs w:val="24"/>
          <w:shd w:val="clear" w:color="auto" w:fill="FFFFFF"/>
        </w:rPr>
        <w:t>. They all strive to provide a safe, warm</w:t>
      </w:r>
      <w:r w:rsidR="00472BD4">
        <w:rPr>
          <w:rFonts w:cstheme="minorHAnsi"/>
          <w:color w:val="000000"/>
          <w:sz w:val="24"/>
          <w:szCs w:val="24"/>
          <w:shd w:val="clear" w:color="auto" w:fill="FFFFFF"/>
        </w:rPr>
        <w:t>,</w:t>
      </w:r>
      <w:r w:rsidR="00BC2087" w:rsidRPr="007F087C">
        <w:rPr>
          <w:rFonts w:cstheme="minorHAnsi"/>
          <w:color w:val="000000"/>
          <w:sz w:val="24"/>
          <w:szCs w:val="24"/>
          <w:shd w:val="clear" w:color="auto" w:fill="FFFFFF"/>
        </w:rPr>
        <w:t xml:space="preserve"> welcoming space where those attending know they will find a listening ear and, in some instances, leaders are trained to look for and cope with mental health issues.  </w:t>
      </w:r>
    </w:p>
    <w:p w14:paraId="25FEF1F8" w14:textId="3A95A769" w:rsidR="008A3714" w:rsidRPr="007F087C" w:rsidRDefault="00BC2087" w:rsidP="73AF6A1D">
      <w:pPr>
        <w:rPr>
          <w:color w:val="000000"/>
          <w:sz w:val="24"/>
          <w:szCs w:val="24"/>
          <w:shd w:val="clear" w:color="auto" w:fill="FFFFFF"/>
        </w:rPr>
      </w:pPr>
      <w:r w:rsidRPr="73AF6A1D">
        <w:rPr>
          <w:color w:val="000000"/>
          <w:sz w:val="24"/>
          <w:szCs w:val="24"/>
          <w:shd w:val="clear" w:color="auto" w:fill="FFFFFF"/>
        </w:rPr>
        <w:t>All the organisations spoken to aim to be fully inclusive and some deliberately base themselves in less affluent areas ensuring that activities can be accessed without the need for</w:t>
      </w:r>
      <w:r w:rsidR="000500E3" w:rsidRPr="73AF6A1D">
        <w:rPr>
          <w:color w:val="000000"/>
          <w:sz w:val="24"/>
          <w:szCs w:val="24"/>
          <w:shd w:val="clear" w:color="auto" w:fill="FFFFFF"/>
        </w:rPr>
        <w:t xml:space="preserve"> costly</w:t>
      </w:r>
      <w:r w:rsidRPr="73AF6A1D">
        <w:rPr>
          <w:color w:val="000000"/>
          <w:sz w:val="24"/>
          <w:szCs w:val="24"/>
          <w:shd w:val="clear" w:color="auto" w:fill="FFFFFF"/>
        </w:rPr>
        <w:t xml:space="preserve"> transport.</w:t>
      </w:r>
      <w:r w:rsidR="00B16B64" w:rsidRPr="73AF6A1D">
        <w:rPr>
          <w:color w:val="000000"/>
          <w:sz w:val="24"/>
          <w:szCs w:val="24"/>
          <w:shd w:val="clear" w:color="auto" w:fill="FFFFFF"/>
        </w:rPr>
        <w:t xml:space="preserve"> </w:t>
      </w:r>
      <w:r w:rsidRPr="73AF6A1D">
        <w:rPr>
          <w:color w:val="000000"/>
          <w:sz w:val="24"/>
          <w:szCs w:val="24"/>
          <w:shd w:val="clear" w:color="auto" w:fill="FFFFFF"/>
        </w:rPr>
        <w:t xml:space="preserve"> Consistency of service provision was highlighted as being of particular importance enabling trust and providing structure, </w:t>
      </w:r>
      <w:r w:rsidR="00C01131" w:rsidRPr="73AF6A1D">
        <w:rPr>
          <w:color w:val="000000"/>
          <w:sz w:val="24"/>
          <w:szCs w:val="24"/>
          <w:shd w:val="clear" w:color="auto" w:fill="FFFFFF"/>
        </w:rPr>
        <w:t>“</w:t>
      </w:r>
      <w:r w:rsidRPr="73AF6A1D">
        <w:rPr>
          <w:color w:val="000000"/>
          <w:sz w:val="24"/>
          <w:szCs w:val="24"/>
          <w:shd w:val="clear" w:color="auto" w:fill="FFFFFF"/>
        </w:rPr>
        <w:t>something to get up for</w:t>
      </w:r>
      <w:r w:rsidR="00C01131" w:rsidRPr="73AF6A1D">
        <w:rPr>
          <w:color w:val="000000"/>
          <w:sz w:val="24"/>
          <w:szCs w:val="24"/>
          <w:shd w:val="clear" w:color="auto" w:fill="FFFFFF"/>
        </w:rPr>
        <w:t>”.</w:t>
      </w:r>
      <w:r w:rsidRPr="73AF6A1D">
        <w:rPr>
          <w:color w:val="000000"/>
          <w:sz w:val="24"/>
          <w:szCs w:val="24"/>
          <w:shd w:val="clear" w:color="auto" w:fill="FFFFFF"/>
        </w:rPr>
        <w:t xml:space="preserve"> </w:t>
      </w:r>
    </w:p>
    <w:p w14:paraId="197F379D" w14:textId="40854300" w:rsidR="001C5716" w:rsidRDefault="000500E3" w:rsidP="00C13BE4">
      <w:pPr>
        <w:rPr>
          <w:rFonts w:cstheme="minorHAnsi"/>
          <w:color w:val="000000"/>
          <w:sz w:val="24"/>
          <w:szCs w:val="24"/>
          <w:shd w:val="clear" w:color="auto" w:fill="FFFFFF"/>
        </w:rPr>
      </w:pPr>
      <w:r w:rsidRPr="007F087C">
        <w:rPr>
          <w:rFonts w:cstheme="minorHAnsi"/>
          <w:color w:val="000000"/>
          <w:sz w:val="24"/>
          <w:szCs w:val="24"/>
          <w:shd w:val="clear" w:color="auto" w:fill="FFFFFF"/>
        </w:rPr>
        <w:t>The importance of safe, accessible transport</w:t>
      </w:r>
      <w:r w:rsidR="00C01131">
        <w:rPr>
          <w:rFonts w:cstheme="minorHAnsi"/>
          <w:color w:val="000000"/>
          <w:sz w:val="24"/>
          <w:szCs w:val="24"/>
          <w:shd w:val="clear" w:color="auto" w:fill="FFFFFF"/>
        </w:rPr>
        <w:t xml:space="preserve"> was</w:t>
      </w:r>
      <w:r w:rsidR="005A3A22" w:rsidRPr="007F087C">
        <w:rPr>
          <w:rFonts w:cstheme="minorHAnsi"/>
          <w:color w:val="000000"/>
          <w:sz w:val="24"/>
          <w:szCs w:val="24"/>
          <w:shd w:val="clear" w:color="auto" w:fill="FFFFFF"/>
        </w:rPr>
        <w:t xml:space="preserve"> a</w:t>
      </w:r>
      <w:r w:rsidRPr="007F087C">
        <w:rPr>
          <w:rFonts w:cstheme="minorHAnsi"/>
          <w:color w:val="000000"/>
          <w:sz w:val="24"/>
          <w:szCs w:val="24"/>
          <w:shd w:val="clear" w:color="auto" w:fill="FFFFFF"/>
        </w:rPr>
        <w:t xml:space="preserve"> common theme, not just because it is essential </w:t>
      </w:r>
      <w:r w:rsidR="005A3A22" w:rsidRPr="007F087C">
        <w:rPr>
          <w:rFonts w:cstheme="minorHAnsi"/>
          <w:color w:val="000000"/>
          <w:sz w:val="24"/>
          <w:szCs w:val="24"/>
          <w:shd w:val="clear" w:color="auto" w:fill="FFFFFF"/>
        </w:rPr>
        <w:t xml:space="preserve">for many </w:t>
      </w:r>
      <w:r w:rsidR="00BA5043" w:rsidRPr="007F087C">
        <w:rPr>
          <w:rFonts w:cstheme="minorHAnsi"/>
          <w:color w:val="000000"/>
          <w:sz w:val="24"/>
          <w:szCs w:val="24"/>
          <w:shd w:val="clear" w:color="auto" w:fill="FFFFFF"/>
        </w:rPr>
        <w:t xml:space="preserve">to access activities </w:t>
      </w:r>
      <w:r w:rsidRPr="007F087C">
        <w:rPr>
          <w:rFonts w:cstheme="minorHAnsi"/>
          <w:color w:val="000000"/>
          <w:sz w:val="24"/>
          <w:szCs w:val="24"/>
          <w:shd w:val="clear" w:color="auto" w:fill="FFFFFF"/>
        </w:rPr>
        <w:t xml:space="preserve">but because the journey itself can also be a valuable part of the experience, chatting on the bus, seeing the world outside and enhancing </w:t>
      </w:r>
      <w:r w:rsidR="00C2471A" w:rsidRPr="007F087C">
        <w:rPr>
          <w:rFonts w:cstheme="minorHAnsi"/>
          <w:color w:val="000000"/>
          <w:sz w:val="24"/>
          <w:szCs w:val="24"/>
          <w:shd w:val="clear" w:color="auto" w:fill="FFFFFF"/>
        </w:rPr>
        <w:t>social connectedness</w:t>
      </w:r>
      <w:r w:rsidRPr="007F087C">
        <w:rPr>
          <w:rFonts w:cstheme="minorHAnsi"/>
          <w:color w:val="000000"/>
          <w:sz w:val="24"/>
          <w:szCs w:val="24"/>
          <w:shd w:val="clear" w:color="auto" w:fill="FFFFFF"/>
        </w:rPr>
        <w:t>.  Th</w:t>
      </w:r>
      <w:r w:rsidR="00A267EB" w:rsidRPr="007F087C">
        <w:rPr>
          <w:rFonts w:cstheme="minorHAnsi"/>
          <w:color w:val="000000"/>
          <w:sz w:val="24"/>
          <w:szCs w:val="24"/>
          <w:shd w:val="clear" w:color="auto" w:fill="FFFFFF"/>
        </w:rPr>
        <w:t xml:space="preserve">e benefits of this </w:t>
      </w:r>
      <w:r w:rsidR="00C2471A" w:rsidRPr="007F087C">
        <w:rPr>
          <w:rFonts w:cstheme="minorHAnsi"/>
          <w:color w:val="000000"/>
          <w:sz w:val="24"/>
          <w:szCs w:val="24"/>
          <w:shd w:val="clear" w:color="auto" w:fill="FFFFFF"/>
        </w:rPr>
        <w:t>are</w:t>
      </w:r>
      <w:r w:rsidR="00A267EB" w:rsidRPr="007F087C">
        <w:rPr>
          <w:rFonts w:cstheme="minorHAnsi"/>
          <w:color w:val="000000"/>
          <w:sz w:val="24"/>
          <w:szCs w:val="24"/>
          <w:shd w:val="clear" w:color="auto" w:fill="FFFFFF"/>
        </w:rPr>
        <w:t xml:space="preserve"> highlighted in the recent DfT funded research</w:t>
      </w:r>
      <w:r w:rsidR="001C5716">
        <w:rPr>
          <w:rFonts w:cstheme="minorHAnsi"/>
          <w:color w:val="000000"/>
          <w:sz w:val="24"/>
          <w:szCs w:val="24"/>
          <w:shd w:val="clear" w:color="auto" w:fill="FFFFFF"/>
        </w:rPr>
        <w:t>:</w:t>
      </w:r>
      <w:r w:rsidR="00A267EB" w:rsidRPr="007F087C">
        <w:rPr>
          <w:rFonts w:cstheme="minorHAnsi"/>
          <w:color w:val="000000"/>
          <w:sz w:val="24"/>
          <w:szCs w:val="24"/>
          <w:shd w:val="clear" w:color="auto" w:fill="FFFFFF"/>
        </w:rPr>
        <w:t xml:space="preserve"> </w:t>
      </w:r>
    </w:p>
    <w:p w14:paraId="578E6E3C" w14:textId="79444938" w:rsidR="00410827" w:rsidRDefault="00000000" w:rsidP="00C13BE4">
      <w:pPr>
        <w:rPr>
          <w:rFonts w:cstheme="minorHAnsi"/>
          <w:color w:val="000000"/>
          <w:sz w:val="24"/>
          <w:szCs w:val="24"/>
          <w:shd w:val="clear" w:color="auto" w:fill="FFFFFF"/>
        </w:rPr>
      </w:pPr>
      <w:hyperlink r:id="rId7" w:history="1">
        <w:r w:rsidR="00410827" w:rsidRPr="00410827">
          <w:rPr>
            <w:rStyle w:val="Hyperlink"/>
            <w:rFonts w:cstheme="minorHAnsi"/>
            <w:sz w:val="24"/>
            <w:szCs w:val="24"/>
            <w:shd w:val="clear" w:color="auto" w:fill="FFFFFF"/>
          </w:rPr>
          <w:t>DfT Research Graphic</w:t>
        </w:r>
      </w:hyperlink>
    </w:p>
    <w:p w14:paraId="33B7CED6" w14:textId="77777777" w:rsidR="003027E9" w:rsidRPr="003027E9" w:rsidRDefault="003027E9" w:rsidP="00C13BE4">
      <w:pPr>
        <w:rPr>
          <w:rFonts w:cstheme="minorHAnsi"/>
          <w:color w:val="000000"/>
          <w:sz w:val="24"/>
          <w:szCs w:val="24"/>
          <w:shd w:val="clear" w:color="auto" w:fill="FFFFFF"/>
        </w:rPr>
      </w:pPr>
    </w:p>
    <w:p w14:paraId="00E8A93E" w14:textId="5F7E34D7" w:rsidR="00AE6CE6" w:rsidRDefault="73AF6A1D" w:rsidP="73AF6A1D">
      <w:pPr>
        <w:rPr>
          <w:b/>
          <w:bCs/>
          <w:color w:val="000000"/>
          <w:sz w:val="24"/>
          <w:szCs w:val="24"/>
          <w:u w:val="single"/>
          <w:shd w:val="clear" w:color="auto" w:fill="FFFFFF"/>
        </w:rPr>
      </w:pPr>
      <w:r w:rsidRPr="73AF6A1D">
        <w:rPr>
          <w:b/>
          <w:bCs/>
          <w:color w:val="000000" w:themeColor="text1"/>
          <w:sz w:val="24"/>
          <w:szCs w:val="24"/>
          <w:u w:val="single"/>
        </w:rPr>
        <w:t>Barriers to service access and provision</w:t>
      </w:r>
    </w:p>
    <w:p w14:paraId="6AC720E5" w14:textId="77777777" w:rsidR="003E0B89" w:rsidRPr="003E0B89" w:rsidRDefault="00D40988" w:rsidP="003E0B89">
      <w:pPr>
        <w:pStyle w:val="ListParagraph"/>
        <w:numPr>
          <w:ilvl w:val="0"/>
          <w:numId w:val="3"/>
        </w:numPr>
        <w:rPr>
          <w:b/>
          <w:bCs/>
          <w:color w:val="000000"/>
          <w:sz w:val="24"/>
          <w:szCs w:val="24"/>
          <w:shd w:val="clear" w:color="auto" w:fill="FFFFFF"/>
        </w:rPr>
      </w:pPr>
      <w:r w:rsidRPr="003E0B89">
        <w:rPr>
          <w:b/>
          <w:bCs/>
          <w:color w:val="000000"/>
          <w:sz w:val="24"/>
          <w:szCs w:val="24"/>
          <w:shd w:val="clear" w:color="auto" w:fill="FFFFFF"/>
        </w:rPr>
        <w:t>Transport</w:t>
      </w:r>
    </w:p>
    <w:p w14:paraId="6158F035" w14:textId="3CA04014" w:rsidR="004A3EEE" w:rsidRPr="002531DA" w:rsidRDefault="004A3EEE" w:rsidP="73AF6A1D">
      <w:pPr>
        <w:rPr>
          <w:color w:val="000000"/>
          <w:sz w:val="24"/>
          <w:szCs w:val="24"/>
          <w:shd w:val="clear" w:color="auto" w:fill="FFFFFF"/>
        </w:rPr>
      </w:pPr>
      <w:r w:rsidRPr="73AF6A1D">
        <w:rPr>
          <w:color w:val="000000"/>
          <w:sz w:val="24"/>
          <w:szCs w:val="24"/>
          <w:shd w:val="clear" w:color="auto" w:fill="FFFFFF"/>
        </w:rPr>
        <w:t>Unsurprisingly</w:t>
      </w:r>
      <w:r w:rsidR="001C5716" w:rsidRPr="73AF6A1D">
        <w:rPr>
          <w:color w:val="000000"/>
          <w:sz w:val="24"/>
          <w:szCs w:val="24"/>
          <w:shd w:val="clear" w:color="auto" w:fill="FFFFFF"/>
        </w:rPr>
        <w:t xml:space="preserve"> however</w:t>
      </w:r>
      <w:r w:rsidRPr="73AF6A1D">
        <w:rPr>
          <w:color w:val="000000"/>
          <w:sz w:val="24"/>
          <w:szCs w:val="24"/>
          <w:shd w:val="clear" w:color="auto" w:fill="FFFFFF"/>
        </w:rPr>
        <w:t xml:space="preserve">, transport </w:t>
      </w:r>
      <w:r w:rsidR="00C2471A" w:rsidRPr="73AF6A1D">
        <w:rPr>
          <w:color w:val="000000"/>
          <w:sz w:val="24"/>
          <w:szCs w:val="24"/>
          <w:shd w:val="clear" w:color="auto" w:fill="FFFFFF"/>
        </w:rPr>
        <w:t>is</w:t>
      </w:r>
      <w:r w:rsidRPr="73AF6A1D">
        <w:rPr>
          <w:color w:val="000000"/>
          <w:sz w:val="24"/>
          <w:szCs w:val="24"/>
          <w:shd w:val="clear" w:color="auto" w:fill="FFFFFF"/>
        </w:rPr>
        <w:t xml:space="preserve"> also raised multiple times as both a barrier to growth and as a gap in current service provision.  The lack of transport, </w:t>
      </w:r>
      <w:r w:rsidR="00C2471A" w:rsidRPr="73AF6A1D">
        <w:rPr>
          <w:color w:val="000000"/>
          <w:sz w:val="24"/>
          <w:szCs w:val="24"/>
          <w:shd w:val="clear" w:color="auto" w:fill="FFFFFF"/>
        </w:rPr>
        <w:t>especially</w:t>
      </w:r>
      <w:r w:rsidRPr="73AF6A1D">
        <w:rPr>
          <w:color w:val="000000"/>
          <w:sz w:val="24"/>
          <w:szCs w:val="24"/>
          <w:shd w:val="clear" w:color="auto" w:fill="FFFFFF"/>
        </w:rPr>
        <w:t xml:space="preserve"> accessible transport, makes attendance at health appointments and social activities a challenge and this applies </w:t>
      </w:r>
      <w:r w:rsidR="001C5716" w:rsidRPr="73AF6A1D">
        <w:rPr>
          <w:color w:val="000000"/>
          <w:sz w:val="24"/>
          <w:szCs w:val="24"/>
          <w:shd w:val="clear" w:color="auto" w:fill="FFFFFF"/>
        </w:rPr>
        <w:t>to</w:t>
      </w:r>
      <w:r w:rsidRPr="73AF6A1D">
        <w:rPr>
          <w:color w:val="000000"/>
          <w:sz w:val="24"/>
          <w:szCs w:val="24"/>
          <w:shd w:val="clear" w:color="auto" w:fill="FFFFFF"/>
        </w:rPr>
        <w:t xml:space="preserve"> both urban and rural settings.  </w:t>
      </w:r>
    </w:p>
    <w:p w14:paraId="63D92499" w14:textId="256DC0EC" w:rsidR="00BA5043" w:rsidRPr="007F087C" w:rsidRDefault="00BA5043" w:rsidP="00367ECE">
      <w:pPr>
        <w:rPr>
          <w:rFonts w:cstheme="minorHAnsi"/>
          <w:color w:val="000000"/>
          <w:sz w:val="24"/>
          <w:szCs w:val="24"/>
          <w:shd w:val="clear" w:color="auto" w:fill="FFFFFF"/>
        </w:rPr>
      </w:pPr>
      <w:r w:rsidRPr="007F087C">
        <w:rPr>
          <w:rFonts w:cstheme="minorHAnsi"/>
          <w:color w:val="000000"/>
          <w:sz w:val="24"/>
          <w:szCs w:val="24"/>
          <w:shd w:val="clear" w:color="auto" w:fill="FFFFFF"/>
        </w:rPr>
        <w:t>There are insufficient volunteer drivers</w:t>
      </w:r>
      <w:r w:rsidR="0032199A" w:rsidRPr="007F087C">
        <w:rPr>
          <w:rFonts w:cstheme="minorHAnsi"/>
          <w:color w:val="000000"/>
          <w:sz w:val="24"/>
          <w:szCs w:val="24"/>
          <w:shd w:val="clear" w:color="auto" w:fill="FFFFFF"/>
        </w:rPr>
        <w:t>,</w:t>
      </w:r>
      <w:r w:rsidRPr="007F087C">
        <w:rPr>
          <w:rFonts w:cstheme="minorHAnsi"/>
          <w:color w:val="000000"/>
          <w:sz w:val="24"/>
          <w:szCs w:val="24"/>
          <w:shd w:val="clear" w:color="auto" w:fill="FFFFFF"/>
        </w:rPr>
        <w:t xml:space="preserve"> and some volunteers are nervous about taking on too great a need e.g. transporting someone with severe cognitive impairment.  Taxis are too expensive for many</w:t>
      </w:r>
      <w:r w:rsidR="0091773D" w:rsidRPr="007F087C">
        <w:rPr>
          <w:rFonts w:cstheme="minorHAnsi"/>
          <w:color w:val="000000"/>
          <w:sz w:val="24"/>
          <w:szCs w:val="24"/>
          <w:shd w:val="clear" w:color="auto" w:fill="FFFFFF"/>
        </w:rPr>
        <w:t>,</w:t>
      </w:r>
      <w:r w:rsidRPr="007F087C">
        <w:rPr>
          <w:rFonts w:cstheme="minorHAnsi"/>
          <w:color w:val="000000"/>
          <w:sz w:val="24"/>
          <w:szCs w:val="24"/>
          <w:shd w:val="clear" w:color="auto" w:fill="FFFFFF"/>
        </w:rPr>
        <w:t xml:space="preserve"> and they do not provide the reassurance of a known regular, reliable driver who is happy to escort to and from the front door and take as long as </w:t>
      </w:r>
      <w:r w:rsidR="0032199A" w:rsidRPr="007F087C">
        <w:rPr>
          <w:rFonts w:cstheme="minorHAnsi"/>
          <w:color w:val="000000"/>
          <w:sz w:val="24"/>
          <w:szCs w:val="24"/>
          <w:shd w:val="clear" w:color="auto" w:fill="FFFFFF"/>
        </w:rPr>
        <w:t xml:space="preserve">is </w:t>
      </w:r>
      <w:r w:rsidRPr="007F087C">
        <w:rPr>
          <w:rFonts w:cstheme="minorHAnsi"/>
          <w:color w:val="000000"/>
          <w:sz w:val="24"/>
          <w:szCs w:val="24"/>
          <w:shd w:val="clear" w:color="auto" w:fill="FFFFFF"/>
        </w:rPr>
        <w:t>needed</w:t>
      </w:r>
      <w:r w:rsidR="0032199A" w:rsidRPr="007F087C">
        <w:rPr>
          <w:rFonts w:cstheme="minorHAnsi"/>
          <w:color w:val="000000"/>
          <w:sz w:val="24"/>
          <w:szCs w:val="24"/>
          <w:shd w:val="clear" w:color="auto" w:fill="FFFFFF"/>
        </w:rPr>
        <w:t>.</w:t>
      </w:r>
      <w:r w:rsidRPr="007F087C">
        <w:rPr>
          <w:rFonts w:cstheme="minorHAnsi"/>
          <w:color w:val="000000"/>
          <w:sz w:val="24"/>
          <w:szCs w:val="24"/>
          <w:shd w:val="clear" w:color="auto" w:fill="FFFFFF"/>
        </w:rPr>
        <w:t xml:space="preserve"> </w:t>
      </w:r>
      <w:r w:rsidR="0032199A" w:rsidRPr="007F087C">
        <w:rPr>
          <w:rFonts w:cstheme="minorHAnsi"/>
          <w:color w:val="000000"/>
          <w:sz w:val="24"/>
          <w:szCs w:val="24"/>
          <w:shd w:val="clear" w:color="auto" w:fill="FFFFFF"/>
        </w:rPr>
        <w:t xml:space="preserve"> It </w:t>
      </w:r>
      <w:r w:rsidR="00C2471A" w:rsidRPr="007F087C">
        <w:rPr>
          <w:rFonts w:cstheme="minorHAnsi"/>
          <w:color w:val="000000"/>
          <w:sz w:val="24"/>
          <w:szCs w:val="24"/>
          <w:shd w:val="clear" w:color="auto" w:fill="FFFFFF"/>
        </w:rPr>
        <w:t>is</w:t>
      </w:r>
      <w:r w:rsidR="0032199A" w:rsidRPr="007F087C">
        <w:rPr>
          <w:rFonts w:cstheme="minorHAnsi"/>
          <w:color w:val="000000"/>
          <w:sz w:val="24"/>
          <w:szCs w:val="24"/>
          <w:shd w:val="clear" w:color="auto" w:fill="FFFFFF"/>
        </w:rPr>
        <w:t xml:space="preserve"> felt that better Community Transport, would improve access to health care and social activities.</w:t>
      </w:r>
    </w:p>
    <w:p w14:paraId="571C1C75" w14:textId="3A75DFE0" w:rsidR="00367ECE" w:rsidRPr="007F087C" w:rsidRDefault="00FE7DB5" w:rsidP="00C13BE4">
      <w:pPr>
        <w:rPr>
          <w:rFonts w:cstheme="minorHAnsi"/>
          <w:color w:val="000000"/>
          <w:sz w:val="24"/>
          <w:szCs w:val="24"/>
          <w:shd w:val="clear" w:color="auto" w:fill="FFFFFF"/>
        </w:rPr>
      </w:pPr>
      <w:r w:rsidRPr="007F087C">
        <w:rPr>
          <w:rFonts w:cstheme="minorHAnsi"/>
          <w:color w:val="000000"/>
          <w:sz w:val="24"/>
          <w:szCs w:val="24"/>
          <w:shd w:val="clear" w:color="auto" w:fill="FFFFFF"/>
        </w:rPr>
        <w:t xml:space="preserve">The benefits of good quality transport </w:t>
      </w:r>
      <w:r w:rsidR="00C2471A" w:rsidRPr="007F087C">
        <w:rPr>
          <w:rFonts w:cstheme="minorHAnsi"/>
          <w:color w:val="000000"/>
          <w:sz w:val="24"/>
          <w:szCs w:val="24"/>
          <w:shd w:val="clear" w:color="auto" w:fill="FFFFFF"/>
        </w:rPr>
        <w:t>are</w:t>
      </w:r>
      <w:r w:rsidRPr="007F087C">
        <w:rPr>
          <w:rFonts w:cstheme="minorHAnsi"/>
          <w:color w:val="000000"/>
          <w:sz w:val="24"/>
          <w:szCs w:val="24"/>
          <w:shd w:val="clear" w:color="auto" w:fill="FFFFFF"/>
        </w:rPr>
        <w:t xml:space="preserve"> </w:t>
      </w:r>
      <w:r w:rsidR="001C5716">
        <w:rPr>
          <w:rFonts w:cstheme="minorHAnsi"/>
          <w:color w:val="000000"/>
          <w:sz w:val="24"/>
          <w:szCs w:val="24"/>
          <w:shd w:val="clear" w:color="auto" w:fill="FFFFFF"/>
        </w:rPr>
        <w:t xml:space="preserve">again </w:t>
      </w:r>
      <w:r w:rsidRPr="007F087C">
        <w:rPr>
          <w:rFonts w:cstheme="minorHAnsi"/>
          <w:color w:val="000000"/>
          <w:sz w:val="24"/>
          <w:szCs w:val="24"/>
          <w:shd w:val="clear" w:color="auto" w:fill="FFFFFF"/>
        </w:rPr>
        <w:t xml:space="preserve">evidenced by the recent </w:t>
      </w:r>
      <w:r w:rsidR="001C5716">
        <w:rPr>
          <w:rFonts w:cstheme="minorHAnsi"/>
          <w:color w:val="000000"/>
          <w:sz w:val="24"/>
          <w:szCs w:val="24"/>
          <w:shd w:val="clear" w:color="auto" w:fill="FFFFFF"/>
        </w:rPr>
        <w:t>Df</w:t>
      </w:r>
      <w:r w:rsidRPr="007F087C">
        <w:rPr>
          <w:rFonts w:cstheme="minorHAnsi"/>
          <w:color w:val="000000"/>
          <w:sz w:val="24"/>
          <w:szCs w:val="24"/>
          <w:shd w:val="clear" w:color="auto" w:fill="FFFFFF"/>
        </w:rPr>
        <w:t xml:space="preserve">T funded project ‘Tackling Loneliness </w:t>
      </w:r>
      <w:r w:rsidR="001C5716">
        <w:rPr>
          <w:rFonts w:cstheme="minorHAnsi"/>
          <w:color w:val="000000"/>
          <w:sz w:val="24"/>
          <w:szCs w:val="24"/>
          <w:shd w:val="clear" w:color="auto" w:fill="FFFFFF"/>
        </w:rPr>
        <w:t>with</w:t>
      </w:r>
      <w:r w:rsidRPr="007F087C">
        <w:rPr>
          <w:rFonts w:cstheme="minorHAnsi"/>
          <w:color w:val="000000"/>
          <w:sz w:val="24"/>
          <w:szCs w:val="24"/>
          <w:shd w:val="clear" w:color="auto" w:fill="FFFFFF"/>
        </w:rPr>
        <w:t xml:space="preserve"> Transport’.  </w:t>
      </w:r>
    </w:p>
    <w:p w14:paraId="7ADA6027" w14:textId="0CB40495" w:rsidR="006A6E49" w:rsidRPr="007F087C" w:rsidRDefault="00BE637A" w:rsidP="73AF6A1D">
      <w:pPr>
        <w:rPr>
          <w:sz w:val="24"/>
          <w:szCs w:val="24"/>
          <w:shd w:val="clear" w:color="auto" w:fill="FFFFFF"/>
        </w:rPr>
      </w:pPr>
      <w:r w:rsidRPr="73AF6A1D">
        <w:rPr>
          <w:sz w:val="24"/>
          <w:szCs w:val="24"/>
          <w:shd w:val="clear" w:color="auto" w:fill="FFFFFF"/>
        </w:rPr>
        <w:t>Lack of transport</w:t>
      </w:r>
      <w:r w:rsidR="006A6E49" w:rsidRPr="73AF6A1D">
        <w:rPr>
          <w:sz w:val="24"/>
          <w:szCs w:val="24"/>
          <w:shd w:val="clear" w:color="auto" w:fill="FFFFFF"/>
        </w:rPr>
        <w:t xml:space="preserve"> </w:t>
      </w:r>
      <w:r w:rsidR="00AB236E" w:rsidRPr="73AF6A1D">
        <w:rPr>
          <w:sz w:val="24"/>
          <w:szCs w:val="24"/>
          <w:shd w:val="clear" w:color="auto" w:fill="FFFFFF"/>
        </w:rPr>
        <w:t xml:space="preserve">for activities </w:t>
      </w:r>
      <w:r w:rsidR="001C5716" w:rsidRPr="73AF6A1D">
        <w:rPr>
          <w:sz w:val="24"/>
          <w:szCs w:val="24"/>
          <w:shd w:val="clear" w:color="auto" w:fill="FFFFFF"/>
        </w:rPr>
        <w:t xml:space="preserve">and </w:t>
      </w:r>
      <w:r w:rsidR="006A6E49" w:rsidRPr="73AF6A1D">
        <w:rPr>
          <w:sz w:val="24"/>
          <w:szCs w:val="24"/>
          <w:shd w:val="clear" w:color="auto" w:fill="FFFFFF"/>
        </w:rPr>
        <w:t>shopping,</w:t>
      </w:r>
      <w:r w:rsidRPr="73AF6A1D">
        <w:rPr>
          <w:sz w:val="24"/>
          <w:szCs w:val="24"/>
          <w:shd w:val="clear" w:color="auto" w:fill="FFFFFF"/>
        </w:rPr>
        <w:t xml:space="preserve"> is encouraging more older people to purchase mobility scooters but there are problems with these. Pavements are often unsuitable terrain due to poor maintenance, width and parked vehicles. There have been incidents where bushes overhanging pavements have led to scooters overturning. </w:t>
      </w:r>
      <w:r w:rsidR="73AF6A1D" w:rsidRPr="73AF6A1D">
        <w:rPr>
          <w:sz w:val="24"/>
          <w:szCs w:val="24"/>
        </w:rPr>
        <w:t>There are also initial upfront cost</w:t>
      </w:r>
      <w:r w:rsidR="008D3923">
        <w:rPr>
          <w:sz w:val="24"/>
          <w:szCs w:val="24"/>
        </w:rPr>
        <w:t>s</w:t>
      </w:r>
      <w:r w:rsidR="73AF6A1D" w:rsidRPr="73AF6A1D">
        <w:rPr>
          <w:sz w:val="24"/>
          <w:szCs w:val="24"/>
        </w:rPr>
        <w:t xml:space="preserve"> to consider</w:t>
      </w:r>
      <w:r w:rsidR="008D3923">
        <w:rPr>
          <w:sz w:val="24"/>
          <w:szCs w:val="24"/>
        </w:rPr>
        <w:t>,</w:t>
      </w:r>
      <w:r w:rsidR="73AF6A1D" w:rsidRPr="73AF6A1D">
        <w:rPr>
          <w:sz w:val="24"/>
          <w:szCs w:val="24"/>
        </w:rPr>
        <w:t xml:space="preserve"> as well as </w:t>
      </w:r>
      <w:r w:rsidR="008D3923">
        <w:rPr>
          <w:sz w:val="24"/>
          <w:szCs w:val="24"/>
        </w:rPr>
        <w:t>the need to have</w:t>
      </w:r>
      <w:r w:rsidR="73AF6A1D" w:rsidRPr="73AF6A1D">
        <w:rPr>
          <w:sz w:val="24"/>
          <w:szCs w:val="24"/>
        </w:rPr>
        <w:t xml:space="preserve"> a suitable place for storage and charging</w:t>
      </w:r>
      <w:r w:rsidR="008D3923">
        <w:rPr>
          <w:sz w:val="24"/>
          <w:szCs w:val="24"/>
        </w:rPr>
        <w:t>.</w:t>
      </w:r>
      <w:r w:rsidR="73AF6A1D" w:rsidRPr="73AF6A1D">
        <w:rPr>
          <w:sz w:val="24"/>
          <w:szCs w:val="24"/>
        </w:rPr>
        <w:t xml:space="preserve"> </w:t>
      </w:r>
      <w:r w:rsidR="008D3923">
        <w:rPr>
          <w:sz w:val="24"/>
          <w:szCs w:val="24"/>
        </w:rPr>
        <w:t>This</w:t>
      </w:r>
      <w:r w:rsidR="73AF6A1D" w:rsidRPr="73AF6A1D">
        <w:rPr>
          <w:sz w:val="24"/>
          <w:szCs w:val="24"/>
        </w:rPr>
        <w:t xml:space="preserve"> can prove problematic, especially for those living in flats </w:t>
      </w:r>
      <w:r w:rsidRPr="73AF6A1D">
        <w:rPr>
          <w:sz w:val="24"/>
          <w:szCs w:val="24"/>
          <w:shd w:val="clear" w:color="auto" w:fill="FFFFFF"/>
        </w:rPr>
        <w:t xml:space="preserve">as identified in the </w:t>
      </w:r>
      <w:r w:rsidR="001C5716" w:rsidRPr="73AF6A1D">
        <w:rPr>
          <w:sz w:val="24"/>
          <w:szCs w:val="24"/>
          <w:shd w:val="clear" w:color="auto" w:fill="FFFFFF"/>
        </w:rPr>
        <w:t xml:space="preserve">DfT </w:t>
      </w:r>
      <w:r w:rsidRPr="73AF6A1D">
        <w:rPr>
          <w:sz w:val="24"/>
          <w:szCs w:val="24"/>
          <w:shd w:val="clear" w:color="auto" w:fill="FFFFFF"/>
        </w:rPr>
        <w:t xml:space="preserve">Tackling Loneliness </w:t>
      </w:r>
      <w:r w:rsidR="001C5716" w:rsidRPr="73AF6A1D">
        <w:rPr>
          <w:sz w:val="24"/>
          <w:szCs w:val="24"/>
          <w:shd w:val="clear" w:color="auto" w:fill="FFFFFF"/>
        </w:rPr>
        <w:t>with</w:t>
      </w:r>
      <w:r w:rsidRPr="73AF6A1D">
        <w:rPr>
          <w:sz w:val="24"/>
          <w:szCs w:val="24"/>
          <w:shd w:val="clear" w:color="auto" w:fill="FFFFFF"/>
        </w:rPr>
        <w:t xml:space="preserve"> Transport project</w:t>
      </w:r>
      <w:r w:rsidR="008D3923">
        <w:rPr>
          <w:sz w:val="24"/>
          <w:szCs w:val="24"/>
          <w:shd w:val="clear" w:color="auto" w:fill="FFFFFF"/>
        </w:rPr>
        <w:t>,</w:t>
      </w:r>
      <w:r w:rsidR="001C5716" w:rsidRPr="73AF6A1D">
        <w:rPr>
          <w:sz w:val="24"/>
          <w:szCs w:val="24"/>
          <w:shd w:val="clear" w:color="auto" w:fill="FFFFFF"/>
        </w:rPr>
        <w:t xml:space="preserve"> which focused on the provision of transport using electric vehicles</w:t>
      </w:r>
      <w:r w:rsidRPr="73AF6A1D">
        <w:rPr>
          <w:sz w:val="24"/>
          <w:szCs w:val="24"/>
          <w:shd w:val="clear" w:color="auto" w:fill="FFFFFF"/>
        </w:rPr>
        <w:t xml:space="preserve">. </w:t>
      </w:r>
    </w:p>
    <w:p w14:paraId="52B63331" w14:textId="77777777" w:rsidR="003E0B89" w:rsidRPr="003E0B89" w:rsidRDefault="00D40988" w:rsidP="003E0B89">
      <w:pPr>
        <w:pStyle w:val="ListParagraph"/>
        <w:numPr>
          <w:ilvl w:val="0"/>
          <w:numId w:val="3"/>
        </w:numPr>
        <w:rPr>
          <w:b/>
          <w:bCs/>
          <w:sz w:val="24"/>
          <w:szCs w:val="24"/>
          <w:shd w:val="clear" w:color="auto" w:fill="FFFFFF"/>
        </w:rPr>
      </w:pPr>
      <w:r w:rsidRPr="003E0B89">
        <w:rPr>
          <w:b/>
          <w:bCs/>
          <w:sz w:val="24"/>
          <w:szCs w:val="24"/>
          <w:shd w:val="clear" w:color="auto" w:fill="FFFFFF"/>
        </w:rPr>
        <w:t>Technology</w:t>
      </w:r>
    </w:p>
    <w:p w14:paraId="7ED8D66E" w14:textId="6AC640F0" w:rsidR="00D40988" w:rsidRPr="002531DA" w:rsidRDefault="00D40988" w:rsidP="73AF6A1D">
      <w:pPr>
        <w:rPr>
          <w:color w:val="000000"/>
          <w:sz w:val="24"/>
          <w:szCs w:val="24"/>
          <w:shd w:val="clear" w:color="auto" w:fill="FFFFFF"/>
        </w:rPr>
      </w:pPr>
      <w:r w:rsidRPr="73AF6A1D">
        <w:rPr>
          <w:color w:val="000000"/>
          <w:sz w:val="24"/>
          <w:szCs w:val="24"/>
          <w:shd w:val="clear" w:color="auto" w:fill="FFFFFF"/>
        </w:rPr>
        <w:t>As well as physical isolation, loneliness in older people is being exacerbated by our increasing use of technology.  This is especially challenging in the health sector, with GP appointments and prescription requests moving online</w:t>
      </w:r>
      <w:r w:rsidR="00472BD4" w:rsidRPr="73AF6A1D">
        <w:rPr>
          <w:color w:val="000000"/>
          <w:sz w:val="24"/>
          <w:szCs w:val="24"/>
          <w:shd w:val="clear" w:color="auto" w:fill="FFFFFF"/>
        </w:rPr>
        <w:t>,</w:t>
      </w:r>
      <w:r w:rsidRPr="73AF6A1D">
        <w:rPr>
          <w:color w:val="000000"/>
          <w:sz w:val="24"/>
          <w:szCs w:val="24"/>
          <w:shd w:val="clear" w:color="auto" w:fill="FFFFFF"/>
        </w:rPr>
        <w:t xml:space="preserve"> but is also the case for so many other services that would</w:t>
      </w:r>
      <w:r w:rsidR="00C2471A" w:rsidRPr="73AF6A1D">
        <w:rPr>
          <w:color w:val="000000"/>
          <w:sz w:val="24"/>
          <w:szCs w:val="24"/>
          <w:shd w:val="clear" w:color="auto" w:fill="FFFFFF"/>
        </w:rPr>
        <w:t xml:space="preserve"> previously</w:t>
      </w:r>
      <w:r w:rsidRPr="73AF6A1D">
        <w:rPr>
          <w:color w:val="000000"/>
          <w:sz w:val="24"/>
          <w:szCs w:val="24"/>
          <w:shd w:val="clear" w:color="auto" w:fill="FFFFFF"/>
        </w:rPr>
        <w:t xml:space="preserve"> have been face</w:t>
      </w:r>
      <w:r w:rsidR="00472BD4" w:rsidRPr="73AF6A1D">
        <w:rPr>
          <w:color w:val="000000"/>
          <w:sz w:val="24"/>
          <w:szCs w:val="24"/>
          <w:shd w:val="clear" w:color="auto" w:fill="FFFFFF"/>
        </w:rPr>
        <w:t>-</w:t>
      </w:r>
      <w:r w:rsidRPr="73AF6A1D">
        <w:rPr>
          <w:color w:val="000000"/>
          <w:sz w:val="24"/>
          <w:szCs w:val="24"/>
          <w:shd w:val="clear" w:color="auto" w:fill="FFFFFF"/>
        </w:rPr>
        <w:t>to</w:t>
      </w:r>
      <w:r w:rsidR="00472BD4" w:rsidRPr="73AF6A1D">
        <w:rPr>
          <w:color w:val="000000"/>
          <w:sz w:val="24"/>
          <w:szCs w:val="24"/>
          <w:shd w:val="clear" w:color="auto" w:fill="FFFFFF"/>
        </w:rPr>
        <w:t>-</w:t>
      </w:r>
      <w:r w:rsidRPr="73AF6A1D">
        <w:rPr>
          <w:color w:val="000000"/>
          <w:sz w:val="24"/>
          <w:szCs w:val="24"/>
          <w:shd w:val="clear" w:color="auto" w:fill="FFFFFF"/>
        </w:rPr>
        <w:t>face or at least</w:t>
      </w:r>
      <w:r w:rsidR="00C2471A" w:rsidRPr="73AF6A1D">
        <w:rPr>
          <w:color w:val="000000"/>
          <w:sz w:val="24"/>
          <w:szCs w:val="24"/>
          <w:shd w:val="clear" w:color="auto" w:fill="FFFFFF"/>
        </w:rPr>
        <w:t xml:space="preserve"> dealt with</w:t>
      </w:r>
      <w:r w:rsidRPr="73AF6A1D">
        <w:rPr>
          <w:color w:val="000000"/>
          <w:sz w:val="24"/>
          <w:szCs w:val="24"/>
          <w:shd w:val="clear" w:color="auto" w:fill="FFFFFF"/>
        </w:rPr>
        <w:t xml:space="preserve"> by telephone.  </w:t>
      </w:r>
      <w:r w:rsidR="00C2471A" w:rsidRPr="73AF6A1D">
        <w:rPr>
          <w:color w:val="000000"/>
          <w:sz w:val="24"/>
          <w:szCs w:val="24"/>
          <w:shd w:val="clear" w:color="auto" w:fill="FFFFFF"/>
        </w:rPr>
        <w:t>It is interesting to note that the Police have recognised this as an issue and are now reinstating more face</w:t>
      </w:r>
      <w:r w:rsidR="004A3EEE" w:rsidRPr="73AF6A1D">
        <w:rPr>
          <w:color w:val="000000"/>
          <w:sz w:val="24"/>
          <w:szCs w:val="24"/>
          <w:shd w:val="clear" w:color="auto" w:fill="FFFFFF"/>
        </w:rPr>
        <w:t>-</w:t>
      </w:r>
      <w:r w:rsidR="00C2471A" w:rsidRPr="73AF6A1D">
        <w:rPr>
          <w:color w:val="000000"/>
          <w:sz w:val="24"/>
          <w:szCs w:val="24"/>
          <w:shd w:val="clear" w:color="auto" w:fill="FFFFFF"/>
        </w:rPr>
        <w:t>to</w:t>
      </w:r>
      <w:r w:rsidR="004A3EEE" w:rsidRPr="73AF6A1D">
        <w:rPr>
          <w:color w:val="000000"/>
          <w:sz w:val="24"/>
          <w:szCs w:val="24"/>
          <w:shd w:val="clear" w:color="auto" w:fill="FFFFFF"/>
        </w:rPr>
        <w:t>-</w:t>
      </w:r>
      <w:r w:rsidR="00C2471A" w:rsidRPr="73AF6A1D">
        <w:rPr>
          <w:color w:val="000000"/>
          <w:sz w:val="24"/>
          <w:szCs w:val="24"/>
          <w:shd w:val="clear" w:color="auto" w:fill="FFFFFF"/>
        </w:rPr>
        <w:t xml:space="preserve">face access points across Hampshire.  </w:t>
      </w:r>
    </w:p>
    <w:p w14:paraId="21D445B4" w14:textId="09631C24" w:rsidR="00BE637A" w:rsidRPr="007F087C" w:rsidRDefault="00AB236E" w:rsidP="73AF6A1D">
      <w:pPr>
        <w:rPr>
          <w:color w:val="000000"/>
          <w:sz w:val="24"/>
          <w:szCs w:val="24"/>
          <w:shd w:val="clear" w:color="auto" w:fill="FFFFFF"/>
        </w:rPr>
      </w:pPr>
      <w:r w:rsidRPr="73AF6A1D">
        <w:rPr>
          <w:color w:val="000000"/>
          <w:sz w:val="24"/>
          <w:szCs w:val="24"/>
          <w:shd w:val="clear" w:color="auto" w:fill="FFFFFF"/>
        </w:rPr>
        <w:t xml:space="preserve">Difficulty accessing online services is not necessarily the result of lack of knowledge, it is also the result of physical impairment </w:t>
      </w:r>
      <w:r w:rsidR="00C2471A" w:rsidRPr="73AF6A1D">
        <w:rPr>
          <w:color w:val="000000"/>
          <w:sz w:val="24"/>
          <w:szCs w:val="24"/>
          <w:shd w:val="clear" w:color="auto" w:fill="FFFFFF"/>
        </w:rPr>
        <w:t xml:space="preserve">e.g. </w:t>
      </w:r>
      <w:r w:rsidRPr="73AF6A1D">
        <w:rPr>
          <w:color w:val="000000"/>
          <w:sz w:val="24"/>
          <w:szCs w:val="24"/>
          <w:shd w:val="clear" w:color="auto" w:fill="FFFFFF"/>
        </w:rPr>
        <w:t>sight and dexterity</w:t>
      </w:r>
      <w:r w:rsidR="00C2471A" w:rsidRPr="73AF6A1D">
        <w:rPr>
          <w:color w:val="000000"/>
          <w:sz w:val="24"/>
          <w:szCs w:val="24"/>
          <w:shd w:val="clear" w:color="auto" w:fill="FFFFFF"/>
        </w:rPr>
        <w:t xml:space="preserve">, </w:t>
      </w:r>
      <w:r w:rsidRPr="73AF6A1D">
        <w:rPr>
          <w:color w:val="000000"/>
          <w:sz w:val="24"/>
          <w:szCs w:val="24"/>
          <w:shd w:val="clear" w:color="auto" w:fill="FFFFFF"/>
        </w:rPr>
        <w:t>as well as the cost of suitable devices and broadband</w:t>
      </w:r>
      <w:r w:rsidR="005A3A22" w:rsidRPr="73AF6A1D">
        <w:rPr>
          <w:color w:val="000000"/>
          <w:sz w:val="24"/>
          <w:szCs w:val="24"/>
          <w:shd w:val="clear" w:color="auto" w:fill="FFFFFF"/>
        </w:rPr>
        <w:t xml:space="preserve"> </w:t>
      </w:r>
      <w:r w:rsidR="005A3A22" w:rsidRPr="73AF6A1D">
        <w:rPr>
          <w:color w:val="000000"/>
          <w:sz w:val="24"/>
          <w:szCs w:val="24"/>
          <w:shd w:val="clear" w:color="auto" w:fill="FFFFFF"/>
        </w:rPr>
        <w:lastRenderedPageBreak/>
        <w:t>availability</w:t>
      </w:r>
      <w:r w:rsidRPr="73AF6A1D">
        <w:rPr>
          <w:color w:val="000000"/>
          <w:sz w:val="24"/>
          <w:szCs w:val="24"/>
          <w:shd w:val="clear" w:color="auto" w:fill="FFFFFF"/>
        </w:rPr>
        <w:t xml:space="preserve">.   </w:t>
      </w:r>
      <w:r w:rsidR="005A3A22" w:rsidRPr="73AF6A1D">
        <w:rPr>
          <w:color w:val="000000"/>
          <w:sz w:val="24"/>
          <w:szCs w:val="24"/>
          <w:shd w:val="clear" w:color="auto" w:fill="FFFFFF"/>
        </w:rPr>
        <w:t xml:space="preserve">Many older people are now forced to rely on family members or friends to order simple repeat prescriptions, damaging </w:t>
      </w:r>
      <w:r w:rsidR="00C2471A" w:rsidRPr="73AF6A1D">
        <w:rPr>
          <w:color w:val="000000"/>
          <w:sz w:val="24"/>
          <w:szCs w:val="24"/>
          <w:shd w:val="clear" w:color="auto" w:fill="FFFFFF"/>
        </w:rPr>
        <w:t xml:space="preserve">their </w:t>
      </w:r>
      <w:r w:rsidR="005A3A22" w:rsidRPr="73AF6A1D">
        <w:rPr>
          <w:color w:val="000000"/>
          <w:sz w:val="24"/>
          <w:szCs w:val="24"/>
          <w:shd w:val="clear" w:color="auto" w:fill="FFFFFF"/>
        </w:rPr>
        <w:t>self-esteem and</w:t>
      </w:r>
      <w:r w:rsidR="00C2471A" w:rsidRPr="73AF6A1D">
        <w:rPr>
          <w:color w:val="000000"/>
          <w:sz w:val="24"/>
          <w:szCs w:val="24"/>
          <w:shd w:val="clear" w:color="auto" w:fill="FFFFFF"/>
        </w:rPr>
        <w:t xml:space="preserve"> creating unnecessary dependence.</w:t>
      </w:r>
    </w:p>
    <w:p w14:paraId="1DDCF168" w14:textId="77777777" w:rsidR="003E0B89" w:rsidRPr="003E0B89" w:rsidRDefault="00D40988" w:rsidP="003E0B89">
      <w:pPr>
        <w:pStyle w:val="ListParagraph"/>
        <w:numPr>
          <w:ilvl w:val="0"/>
          <w:numId w:val="3"/>
        </w:numPr>
        <w:rPr>
          <w:b/>
          <w:bCs/>
          <w:color w:val="000000"/>
          <w:sz w:val="24"/>
          <w:szCs w:val="24"/>
          <w:shd w:val="clear" w:color="auto" w:fill="FFFFFF"/>
        </w:rPr>
      </w:pPr>
      <w:r w:rsidRPr="003E0B89">
        <w:rPr>
          <w:b/>
          <w:bCs/>
          <w:color w:val="000000"/>
          <w:sz w:val="24"/>
          <w:szCs w:val="24"/>
          <w:shd w:val="clear" w:color="auto" w:fill="FFFFFF"/>
        </w:rPr>
        <w:t xml:space="preserve">Volunteers and Staff </w:t>
      </w:r>
    </w:p>
    <w:p w14:paraId="68486A05" w14:textId="5B3BBD60" w:rsidR="00D40988" w:rsidRPr="002531DA" w:rsidRDefault="00D40988" w:rsidP="73AF6A1D">
      <w:pPr>
        <w:rPr>
          <w:sz w:val="24"/>
          <w:szCs w:val="24"/>
          <w:shd w:val="clear" w:color="auto" w:fill="FFFFFF"/>
        </w:rPr>
      </w:pPr>
      <w:r w:rsidRPr="73AF6A1D">
        <w:rPr>
          <w:color w:val="000000"/>
          <w:sz w:val="24"/>
          <w:szCs w:val="24"/>
          <w:shd w:val="clear" w:color="auto" w:fill="FFFFFF"/>
        </w:rPr>
        <w:t>Another common theme identified as a barrier to growth is lack of</w:t>
      </w:r>
      <w:r w:rsidR="003C4845" w:rsidRPr="73AF6A1D">
        <w:rPr>
          <w:color w:val="000000"/>
          <w:sz w:val="24"/>
          <w:szCs w:val="24"/>
          <w:shd w:val="clear" w:color="auto" w:fill="FFFFFF"/>
        </w:rPr>
        <w:t xml:space="preserve"> appropriately skilled</w:t>
      </w:r>
      <w:r w:rsidRPr="73AF6A1D">
        <w:rPr>
          <w:color w:val="000000"/>
          <w:sz w:val="24"/>
          <w:szCs w:val="24"/>
          <w:shd w:val="clear" w:color="auto" w:fill="FFFFFF"/>
        </w:rPr>
        <w:t xml:space="preserve"> volunteers, especially noticeable in some sectors post pandemic.  M</w:t>
      </w:r>
      <w:r w:rsidR="00C2471A" w:rsidRPr="73AF6A1D">
        <w:rPr>
          <w:color w:val="000000"/>
          <w:sz w:val="24"/>
          <w:szCs w:val="24"/>
          <w:shd w:val="clear" w:color="auto" w:fill="FFFFFF"/>
        </w:rPr>
        <w:t xml:space="preserve">ost </w:t>
      </w:r>
      <w:r w:rsidRPr="73AF6A1D">
        <w:rPr>
          <w:color w:val="000000"/>
          <w:sz w:val="24"/>
          <w:szCs w:val="24"/>
          <w:shd w:val="clear" w:color="auto" w:fill="FFFFFF"/>
        </w:rPr>
        <w:t xml:space="preserve">organisations </w:t>
      </w:r>
      <w:r w:rsidR="00C2471A" w:rsidRPr="73AF6A1D">
        <w:rPr>
          <w:color w:val="000000"/>
          <w:sz w:val="24"/>
          <w:szCs w:val="24"/>
          <w:shd w:val="clear" w:color="auto" w:fill="FFFFFF"/>
        </w:rPr>
        <w:t>said</w:t>
      </w:r>
      <w:r w:rsidRPr="73AF6A1D">
        <w:rPr>
          <w:color w:val="000000"/>
          <w:sz w:val="24"/>
          <w:szCs w:val="24"/>
          <w:shd w:val="clear" w:color="auto" w:fill="FFFFFF"/>
        </w:rPr>
        <w:t xml:space="preserve"> that </w:t>
      </w:r>
      <w:r w:rsidR="00C2471A" w:rsidRPr="73AF6A1D">
        <w:rPr>
          <w:color w:val="000000"/>
          <w:sz w:val="24"/>
          <w:szCs w:val="24"/>
          <w:shd w:val="clear" w:color="auto" w:fill="FFFFFF"/>
        </w:rPr>
        <w:t>the</w:t>
      </w:r>
      <w:r w:rsidR="00D10BE0" w:rsidRPr="73AF6A1D">
        <w:rPr>
          <w:color w:val="000000"/>
          <w:sz w:val="24"/>
          <w:szCs w:val="24"/>
          <w:shd w:val="clear" w:color="auto" w:fill="FFFFFF"/>
        </w:rPr>
        <w:t xml:space="preserve"> </w:t>
      </w:r>
      <w:r w:rsidR="00C2471A" w:rsidRPr="73AF6A1D">
        <w:rPr>
          <w:color w:val="000000"/>
          <w:sz w:val="24"/>
          <w:szCs w:val="24"/>
          <w:shd w:val="clear" w:color="auto" w:fill="FFFFFF"/>
        </w:rPr>
        <w:t>majority</w:t>
      </w:r>
      <w:r w:rsidRPr="73AF6A1D">
        <w:rPr>
          <w:color w:val="000000"/>
          <w:sz w:val="24"/>
          <w:szCs w:val="24"/>
          <w:shd w:val="clear" w:color="auto" w:fill="FFFFFF"/>
        </w:rPr>
        <w:t xml:space="preserve"> of their volunteers are retired </w:t>
      </w:r>
      <w:r w:rsidR="006A6E49" w:rsidRPr="73AF6A1D">
        <w:rPr>
          <w:color w:val="000000"/>
          <w:sz w:val="24"/>
          <w:szCs w:val="24"/>
          <w:shd w:val="clear" w:color="auto" w:fill="FFFFFF"/>
        </w:rPr>
        <w:t xml:space="preserve">(although in Gosport they have found an increase in younger volunteers post pandemic) </w:t>
      </w:r>
      <w:r w:rsidRPr="73AF6A1D">
        <w:rPr>
          <w:color w:val="000000"/>
          <w:sz w:val="24"/>
          <w:szCs w:val="24"/>
          <w:shd w:val="clear" w:color="auto" w:fill="FFFFFF"/>
        </w:rPr>
        <w:t xml:space="preserve">and </w:t>
      </w:r>
      <w:r w:rsidR="00C2471A" w:rsidRPr="73AF6A1D">
        <w:rPr>
          <w:color w:val="000000"/>
          <w:sz w:val="24"/>
          <w:szCs w:val="24"/>
          <w:shd w:val="clear" w:color="auto" w:fill="FFFFFF"/>
        </w:rPr>
        <w:t xml:space="preserve">that </w:t>
      </w:r>
      <w:r w:rsidRPr="73AF6A1D">
        <w:rPr>
          <w:sz w:val="24"/>
          <w:szCs w:val="24"/>
          <w:shd w:val="clear" w:color="auto" w:fill="FFFFFF"/>
        </w:rPr>
        <w:t>it's hard to recruit younger people for services delivered during the day.</w:t>
      </w:r>
      <w:r w:rsidR="001675C6" w:rsidRPr="73AF6A1D">
        <w:rPr>
          <w:sz w:val="24"/>
          <w:szCs w:val="24"/>
          <w:shd w:val="clear" w:color="auto" w:fill="FFFFFF"/>
        </w:rPr>
        <w:t xml:space="preserve"> </w:t>
      </w:r>
      <w:r w:rsidR="0091773D" w:rsidRPr="73AF6A1D">
        <w:rPr>
          <w:sz w:val="24"/>
          <w:szCs w:val="24"/>
          <w:shd w:val="clear" w:color="auto" w:fill="FFFFFF"/>
        </w:rPr>
        <w:t xml:space="preserve">Inter-generational programmes that were active pre-pandemic </w:t>
      </w:r>
      <w:r w:rsidR="00A370C3" w:rsidRPr="73AF6A1D">
        <w:rPr>
          <w:sz w:val="24"/>
          <w:szCs w:val="24"/>
          <w:shd w:val="clear" w:color="auto" w:fill="FFFFFF"/>
        </w:rPr>
        <w:t>have not</w:t>
      </w:r>
      <w:r w:rsidR="0091773D" w:rsidRPr="73AF6A1D">
        <w:rPr>
          <w:sz w:val="24"/>
          <w:szCs w:val="24"/>
          <w:shd w:val="clear" w:color="auto" w:fill="FFFFFF"/>
        </w:rPr>
        <w:t xml:space="preserve"> re-started. </w:t>
      </w:r>
    </w:p>
    <w:p w14:paraId="127A946D" w14:textId="6D434679" w:rsidR="00D45331" w:rsidRPr="007F087C" w:rsidRDefault="00D45331" w:rsidP="00D45331">
      <w:pPr>
        <w:rPr>
          <w:rFonts w:cstheme="minorHAnsi"/>
          <w:sz w:val="24"/>
          <w:szCs w:val="24"/>
          <w:shd w:val="clear" w:color="auto" w:fill="FFFFFF"/>
        </w:rPr>
      </w:pPr>
      <w:r>
        <w:rPr>
          <w:rFonts w:cstheme="minorHAnsi"/>
          <w:sz w:val="24"/>
          <w:szCs w:val="24"/>
          <w:shd w:val="clear" w:color="auto" w:fill="FFFFFF"/>
        </w:rPr>
        <w:t xml:space="preserve">In their 2017 research, Action Hampshire found that recruiting, retaining and managing volunteers (well) was a highly skilled job with a significant cost in terms of time, energy and resources.  Concerns were raised by participants that their organisations would not have the capacity to recruit, retain and manage the increasingly larger numbers of volunteers needed to fill the gaps in care and support.  It was noted that there was a problem recruiting younger (under 75yrs) volunteers. </w:t>
      </w:r>
    </w:p>
    <w:p w14:paraId="601071A9" w14:textId="3799731E" w:rsidR="00CA3F0F" w:rsidRPr="007F087C" w:rsidRDefault="00D45331" w:rsidP="73AF6A1D">
      <w:pPr>
        <w:rPr>
          <w:sz w:val="24"/>
          <w:szCs w:val="24"/>
        </w:rPr>
      </w:pPr>
      <w:r w:rsidRPr="73AF6A1D">
        <w:rPr>
          <w:sz w:val="24"/>
          <w:szCs w:val="24"/>
          <w:shd w:val="clear" w:color="auto" w:fill="FFFFFF"/>
        </w:rPr>
        <w:t xml:space="preserve">Our current research indicates that </w:t>
      </w:r>
      <w:r w:rsidR="00417D51" w:rsidRPr="73AF6A1D">
        <w:rPr>
          <w:sz w:val="24"/>
          <w:szCs w:val="24"/>
          <w:shd w:val="clear" w:color="auto" w:fill="FFFFFF"/>
        </w:rPr>
        <w:t>those earlier concerns have not changed</w:t>
      </w:r>
      <w:r w:rsidR="00753887" w:rsidRPr="73AF6A1D">
        <w:rPr>
          <w:sz w:val="24"/>
          <w:szCs w:val="24"/>
          <w:shd w:val="clear" w:color="auto" w:fill="FFFFFF"/>
        </w:rPr>
        <w:t>,</w:t>
      </w:r>
      <w:r w:rsidR="00417D51" w:rsidRPr="73AF6A1D">
        <w:rPr>
          <w:sz w:val="24"/>
          <w:szCs w:val="24"/>
          <w:shd w:val="clear" w:color="auto" w:fill="FFFFFF"/>
        </w:rPr>
        <w:t xml:space="preserve"> and t</w:t>
      </w:r>
      <w:r w:rsidR="003C4845" w:rsidRPr="73AF6A1D">
        <w:rPr>
          <w:sz w:val="24"/>
          <w:szCs w:val="24"/>
          <w:shd w:val="clear" w:color="auto" w:fill="FFFFFF"/>
        </w:rPr>
        <w:t xml:space="preserve">he recruitment and retention of paid staff </w:t>
      </w:r>
      <w:r w:rsidR="00C2471A" w:rsidRPr="73AF6A1D">
        <w:rPr>
          <w:sz w:val="24"/>
          <w:szCs w:val="24"/>
          <w:shd w:val="clear" w:color="auto" w:fill="FFFFFF"/>
        </w:rPr>
        <w:t>is</w:t>
      </w:r>
      <w:r w:rsidR="003C4845" w:rsidRPr="73AF6A1D">
        <w:rPr>
          <w:sz w:val="24"/>
          <w:szCs w:val="24"/>
          <w:shd w:val="clear" w:color="auto" w:fill="FFFFFF"/>
        </w:rPr>
        <w:t xml:space="preserve"> </w:t>
      </w:r>
      <w:r w:rsidRPr="73AF6A1D">
        <w:rPr>
          <w:sz w:val="24"/>
          <w:szCs w:val="24"/>
          <w:shd w:val="clear" w:color="auto" w:fill="FFFFFF"/>
        </w:rPr>
        <w:t xml:space="preserve">now </w:t>
      </w:r>
      <w:r w:rsidR="00417D51" w:rsidRPr="73AF6A1D">
        <w:rPr>
          <w:sz w:val="24"/>
          <w:szCs w:val="24"/>
          <w:shd w:val="clear" w:color="auto" w:fill="FFFFFF"/>
        </w:rPr>
        <w:t xml:space="preserve">also </w:t>
      </w:r>
      <w:r w:rsidR="003C4845" w:rsidRPr="73AF6A1D">
        <w:rPr>
          <w:sz w:val="24"/>
          <w:szCs w:val="24"/>
          <w:shd w:val="clear" w:color="auto" w:fill="FFFFFF"/>
        </w:rPr>
        <w:t>identified as a growing issue.  Strategies for recruiting volunteers var</w:t>
      </w:r>
      <w:r w:rsidR="00C2471A" w:rsidRPr="73AF6A1D">
        <w:rPr>
          <w:sz w:val="24"/>
          <w:szCs w:val="24"/>
          <w:shd w:val="clear" w:color="auto" w:fill="FFFFFF"/>
        </w:rPr>
        <w:t>y</w:t>
      </w:r>
      <w:r w:rsidR="003C4845" w:rsidRPr="73AF6A1D">
        <w:rPr>
          <w:sz w:val="24"/>
          <w:szCs w:val="24"/>
          <w:shd w:val="clear" w:color="auto" w:fill="FFFFFF"/>
        </w:rPr>
        <w:t xml:space="preserve"> widely between organisatio</w:t>
      </w:r>
      <w:r w:rsidR="007615A7" w:rsidRPr="73AF6A1D">
        <w:rPr>
          <w:sz w:val="24"/>
          <w:szCs w:val="24"/>
          <w:shd w:val="clear" w:color="auto" w:fill="FFFFFF"/>
        </w:rPr>
        <w:t>ns and only two of the organisations interviewed ha</w:t>
      </w:r>
      <w:r w:rsidR="00472BD4" w:rsidRPr="73AF6A1D">
        <w:rPr>
          <w:sz w:val="24"/>
          <w:szCs w:val="24"/>
          <w:shd w:val="clear" w:color="auto" w:fill="FFFFFF"/>
        </w:rPr>
        <w:t>d</w:t>
      </w:r>
      <w:r w:rsidR="007615A7" w:rsidRPr="73AF6A1D">
        <w:rPr>
          <w:sz w:val="24"/>
          <w:szCs w:val="24"/>
          <w:shd w:val="clear" w:color="auto" w:fill="FFFFFF"/>
        </w:rPr>
        <w:t xml:space="preserve"> sufficient volunteers for their current needs. </w:t>
      </w:r>
      <w:r w:rsidR="00A54AC3" w:rsidRPr="73AF6A1D">
        <w:rPr>
          <w:sz w:val="24"/>
          <w:szCs w:val="24"/>
          <w:shd w:val="clear" w:color="auto" w:fill="FFFFFF"/>
        </w:rPr>
        <w:t xml:space="preserve"> An additional area of concern was the limited number of suitably qualified exercise instructors available post-pandemic</w:t>
      </w:r>
      <w:r w:rsidR="00A370C3" w:rsidRPr="73AF6A1D">
        <w:rPr>
          <w:sz w:val="24"/>
          <w:szCs w:val="24"/>
          <w:shd w:val="clear" w:color="auto" w:fill="FFFFFF"/>
        </w:rPr>
        <w:t>,</w:t>
      </w:r>
      <w:r w:rsidR="00A54AC3" w:rsidRPr="73AF6A1D">
        <w:rPr>
          <w:sz w:val="24"/>
          <w:szCs w:val="24"/>
          <w:shd w:val="clear" w:color="auto" w:fill="FFFFFF"/>
        </w:rPr>
        <w:t xml:space="preserve"> </w:t>
      </w:r>
      <w:r w:rsidR="00C2471A" w:rsidRPr="73AF6A1D">
        <w:rPr>
          <w:sz w:val="24"/>
          <w:szCs w:val="24"/>
          <w:shd w:val="clear" w:color="auto" w:fill="FFFFFF"/>
        </w:rPr>
        <w:t>limiting</w:t>
      </w:r>
      <w:r w:rsidR="00A54AC3" w:rsidRPr="73AF6A1D">
        <w:rPr>
          <w:sz w:val="24"/>
          <w:szCs w:val="24"/>
          <w:shd w:val="clear" w:color="auto" w:fill="FFFFFF"/>
        </w:rPr>
        <w:t xml:space="preserve"> the number of available exercise classes for older people</w:t>
      </w:r>
      <w:r w:rsidR="003859D2" w:rsidRPr="73AF6A1D">
        <w:rPr>
          <w:sz w:val="24"/>
          <w:szCs w:val="24"/>
          <w:shd w:val="clear" w:color="auto" w:fill="FFFFFF"/>
        </w:rPr>
        <w:t>.  One organisation interviewed uses dance students from University of Winchester as an effective solution to this problem, giving students valuable experience as well as filling this skills gap.</w:t>
      </w:r>
    </w:p>
    <w:p w14:paraId="2151678D" w14:textId="77777777" w:rsidR="003E0B89" w:rsidRPr="003E0B89" w:rsidRDefault="00D45331" w:rsidP="003E0B89">
      <w:pPr>
        <w:pStyle w:val="ListParagraph"/>
        <w:numPr>
          <w:ilvl w:val="0"/>
          <w:numId w:val="3"/>
        </w:numPr>
        <w:rPr>
          <w:b/>
          <w:bCs/>
          <w:sz w:val="24"/>
          <w:szCs w:val="24"/>
          <w:shd w:val="clear" w:color="auto" w:fill="FFFFFF"/>
        </w:rPr>
      </w:pPr>
      <w:r w:rsidRPr="003E0B89">
        <w:rPr>
          <w:b/>
          <w:bCs/>
          <w:sz w:val="24"/>
          <w:szCs w:val="24"/>
          <w:shd w:val="clear" w:color="auto" w:fill="FFFFFF"/>
        </w:rPr>
        <w:t>Funding</w:t>
      </w:r>
    </w:p>
    <w:p w14:paraId="0DFDE1E0" w14:textId="16F071FB" w:rsidR="00CA3F0F" w:rsidRPr="007F087C" w:rsidRDefault="00D45331" w:rsidP="73AF6A1D">
      <w:pPr>
        <w:rPr>
          <w:sz w:val="24"/>
          <w:szCs w:val="24"/>
          <w:shd w:val="clear" w:color="auto" w:fill="FFFFFF"/>
        </w:rPr>
      </w:pPr>
      <w:r w:rsidRPr="73AF6A1D">
        <w:rPr>
          <w:sz w:val="24"/>
          <w:szCs w:val="24"/>
          <w:shd w:val="clear" w:color="auto" w:fill="FFFFFF"/>
        </w:rPr>
        <w:t>Lack of funding is a significant barrier, highlighted by most of the organisations interviewed.  This is an issue both for the organisations themselves and those they support, struggling with the current cost of living crisis.  Organisations commented on the negative impact of the lack of investment in social care and the need to have secure funding in place before new activities can start.  Funders prefer to fund new projects and it can be hard to find ongoing funding for existing activities and core costs.</w:t>
      </w:r>
    </w:p>
    <w:p w14:paraId="0E32166F" w14:textId="77777777" w:rsidR="003E0B89" w:rsidRPr="003E0B89" w:rsidRDefault="00D40988" w:rsidP="003E0B89">
      <w:pPr>
        <w:pStyle w:val="ListParagraph"/>
        <w:numPr>
          <w:ilvl w:val="0"/>
          <w:numId w:val="3"/>
        </w:numPr>
        <w:rPr>
          <w:b/>
          <w:bCs/>
          <w:sz w:val="24"/>
          <w:szCs w:val="24"/>
          <w:shd w:val="clear" w:color="auto" w:fill="FFFFFF"/>
        </w:rPr>
      </w:pPr>
      <w:r w:rsidRPr="003E0B89">
        <w:rPr>
          <w:b/>
          <w:bCs/>
          <w:sz w:val="24"/>
          <w:szCs w:val="24"/>
          <w:shd w:val="clear" w:color="auto" w:fill="FFFFFF"/>
        </w:rPr>
        <w:t>Buildings</w:t>
      </w:r>
    </w:p>
    <w:p w14:paraId="3A65B838" w14:textId="7145649F" w:rsidR="00D40988" w:rsidRPr="002531DA" w:rsidRDefault="00D40988" w:rsidP="73AF6A1D">
      <w:pPr>
        <w:rPr>
          <w:sz w:val="24"/>
          <w:szCs w:val="24"/>
          <w:shd w:val="clear" w:color="auto" w:fill="FFFFFF"/>
        </w:rPr>
      </w:pPr>
      <w:r w:rsidRPr="73AF6A1D">
        <w:rPr>
          <w:sz w:val="24"/>
          <w:szCs w:val="24"/>
          <w:shd w:val="clear" w:color="auto" w:fill="FFFFFF"/>
        </w:rPr>
        <w:t xml:space="preserve">Poor or outdated building design, lack of signage outside and lack of space were raised as a barrier to growth.  </w:t>
      </w:r>
    </w:p>
    <w:p w14:paraId="76BC295D" w14:textId="77777777" w:rsidR="003E0B89" w:rsidRPr="003E0B89" w:rsidRDefault="002531DA" w:rsidP="003E0B89">
      <w:pPr>
        <w:pStyle w:val="ListParagraph"/>
        <w:numPr>
          <w:ilvl w:val="0"/>
          <w:numId w:val="3"/>
        </w:numPr>
        <w:rPr>
          <w:b/>
          <w:bCs/>
          <w:sz w:val="24"/>
          <w:szCs w:val="24"/>
          <w:shd w:val="clear" w:color="auto" w:fill="FFFFFF"/>
        </w:rPr>
      </w:pPr>
      <w:r w:rsidRPr="003E0B89">
        <w:rPr>
          <w:b/>
          <w:bCs/>
          <w:sz w:val="24"/>
          <w:szCs w:val="24"/>
          <w:shd w:val="clear" w:color="auto" w:fill="FFFFFF"/>
        </w:rPr>
        <w:t>Marketing</w:t>
      </w:r>
    </w:p>
    <w:p w14:paraId="4CBCAA1E" w14:textId="16F6021F" w:rsidR="00D40988" w:rsidRPr="002531DA" w:rsidRDefault="00D40988" w:rsidP="73AF6A1D">
      <w:pPr>
        <w:rPr>
          <w:rFonts w:ascii="Calibri" w:eastAsia="Calibri" w:hAnsi="Calibri" w:cs="Calibri"/>
          <w:sz w:val="24"/>
          <w:szCs w:val="24"/>
          <w:highlight w:val="cyan"/>
        </w:rPr>
      </w:pPr>
      <w:r w:rsidRPr="73AF6A1D">
        <w:rPr>
          <w:sz w:val="24"/>
          <w:szCs w:val="24"/>
          <w:shd w:val="clear" w:color="auto" w:fill="FFFFFF"/>
        </w:rPr>
        <w:t>There is a l</w:t>
      </w:r>
      <w:r w:rsidR="006A1F46" w:rsidRPr="73AF6A1D">
        <w:rPr>
          <w:sz w:val="24"/>
          <w:szCs w:val="24"/>
          <w:shd w:val="clear" w:color="auto" w:fill="FFFFFF"/>
        </w:rPr>
        <w:t xml:space="preserve">ack of </w:t>
      </w:r>
      <w:r w:rsidR="00C2471A" w:rsidRPr="73AF6A1D">
        <w:rPr>
          <w:sz w:val="24"/>
          <w:szCs w:val="24"/>
          <w:shd w:val="clear" w:color="auto" w:fill="FFFFFF"/>
        </w:rPr>
        <w:t xml:space="preserve">marketing awareness and </w:t>
      </w:r>
      <w:r w:rsidRPr="73AF6A1D">
        <w:rPr>
          <w:sz w:val="24"/>
          <w:szCs w:val="24"/>
          <w:shd w:val="clear" w:color="auto" w:fill="FFFFFF"/>
        </w:rPr>
        <w:t xml:space="preserve">knowledge about </w:t>
      </w:r>
      <w:r w:rsidR="00C2471A" w:rsidRPr="73AF6A1D">
        <w:rPr>
          <w:sz w:val="24"/>
          <w:szCs w:val="24"/>
          <w:shd w:val="clear" w:color="auto" w:fill="FFFFFF"/>
        </w:rPr>
        <w:t>how to</w:t>
      </w:r>
      <w:r w:rsidR="006A1F46" w:rsidRPr="73AF6A1D">
        <w:rPr>
          <w:sz w:val="24"/>
          <w:szCs w:val="24"/>
          <w:shd w:val="clear" w:color="auto" w:fill="FFFFFF"/>
        </w:rPr>
        <w:t xml:space="preserve"> </w:t>
      </w:r>
      <w:r w:rsidRPr="73AF6A1D">
        <w:rPr>
          <w:sz w:val="24"/>
          <w:szCs w:val="24"/>
          <w:shd w:val="clear" w:color="auto" w:fill="FFFFFF"/>
        </w:rPr>
        <w:t>advertise</w:t>
      </w:r>
      <w:r w:rsidR="006A1F46" w:rsidRPr="73AF6A1D">
        <w:rPr>
          <w:sz w:val="24"/>
          <w:szCs w:val="24"/>
          <w:shd w:val="clear" w:color="auto" w:fill="FFFFFF"/>
        </w:rPr>
        <w:t xml:space="preserve"> services</w:t>
      </w:r>
      <w:r w:rsidRPr="73AF6A1D">
        <w:rPr>
          <w:sz w:val="24"/>
          <w:szCs w:val="24"/>
          <w:shd w:val="clear" w:color="auto" w:fill="FFFFFF"/>
        </w:rPr>
        <w:t xml:space="preserve"> and volunteer </w:t>
      </w:r>
      <w:r w:rsidR="006A1F46" w:rsidRPr="73AF6A1D">
        <w:rPr>
          <w:sz w:val="24"/>
          <w:szCs w:val="24"/>
          <w:shd w:val="clear" w:color="auto" w:fill="FFFFFF"/>
        </w:rPr>
        <w:t>opportunities</w:t>
      </w:r>
      <w:r w:rsidRPr="73AF6A1D">
        <w:rPr>
          <w:sz w:val="24"/>
          <w:szCs w:val="24"/>
          <w:shd w:val="clear" w:color="auto" w:fill="FFFFFF"/>
        </w:rPr>
        <w:t>.</w:t>
      </w:r>
      <w:r w:rsidR="006A1F46" w:rsidRPr="73AF6A1D">
        <w:rPr>
          <w:sz w:val="24"/>
          <w:szCs w:val="24"/>
          <w:shd w:val="clear" w:color="auto" w:fill="FFFFFF"/>
        </w:rPr>
        <w:t xml:space="preserve">  </w:t>
      </w:r>
      <w:r w:rsidRPr="73AF6A1D">
        <w:rPr>
          <w:sz w:val="24"/>
          <w:szCs w:val="24"/>
          <w:shd w:val="clear" w:color="auto" w:fill="FFFFFF"/>
        </w:rPr>
        <w:t>More free</w:t>
      </w:r>
      <w:r w:rsidR="00CA3F0F" w:rsidRPr="73AF6A1D">
        <w:rPr>
          <w:sz w:val="24"/>
          <w:szCs w:val="24"/>
          <w:shd w:val="clear" w:color="auto" w:fill="FFFFFF"/>
        </w:rPr>
        <w:t xml:space="preserve"> forums where charities can promote their work</w:t>
      </w:r>
      <w:r w:rsidRPr="73AF6A1D">
        <w:rPr>
          <w:sz w:val="24"/>
          <w:szCs w:val="24"/>
          <w:shd w:val="clear" w:color="auto" w:fill="FFFFFF"/>
        </w:rPr>
        <w:t xml:space="preserve"> would be helpful</w:t>
      </w:r>
      <w:r w:rsidR="00CA3F0F" w:rsidRPr="73AF6A1D">
        <w:rPr>
          <w:sz w:val="24"/>
          <w:szCs w:val="24"/>
          <w:shd w:val="clear" w:color="auto" w:fill="FFFFFF"/>
        </w:rPr>
        <w:t xml:space="preserve">. Given that many older people currently struggle to find information online it was suggested that a monthly hard copy programme of everything going on </w:t>
      </w:r>
      <w:r w:rsidRPr="73AF6A1D">
        <w:rPr>
          <w:sz w:val="24"/>
          <w:szCs w:val="24"/>
          <w:shd w:val="clear" w:color="auto" w:fill="FFFFFF"/>
        </w:rPr>
        <w:t>locally</w:t>
      </w:r>
      <w:r w:rsidR="00CA3F0F" w:rsidRPr="73AF6A1D">
        <w:rPr>
          <w:sz w:val="24"/>
          <w:szCs w:val="24"/>
          <w:shd w:val="clear" w:color="auto" w:fill="FFFFFF"/>
        </w:rPr>
        <w:t xml:space="preserve"> could be helpful but </w:t>
      </w:r>
      <w:r w:rsidR="002531DA" w:rsidRPr="73AF6A1D">
        <w:rPr>
          <w:sz w:val="24"/>
          <w:szCs w:val="24"/>
          <w:shd w:val="clear" w:color="auto" w:fill="FFFFFF"/>
        </w:rPr>
        <w:t>acknowledged</w:t>
      </w:r>
      <w:r w:rsidR="00CA3F0F" w:rsidRPr="73AF6A1D">
        <w:rPr>
          <w:sz w:val="24"/>
          <w:szCs w:val="24"/>
          <w:shd w:val="clear" w:color="auto" w:fill="FFFFFF"/>
        </w:rPr>
        <w:t xml:space="preserve"> that keeping this updated would be an issue and potentially costly. </w:t>
      </w:r>
      <w:r w:rsidR="00F7693E" w:rsidRPr="73AF6A1D">
        <w:rPr>
          <w:sz w:val="24"/>
          <w:szCs w:val="24"/>
          <w:shd w:val="clear" w:color="auto" w:fill="FFFFFF"/>
        </w:rPr>
        <w:t xml:space="preserve"> </w:t>
      </w:r>
    </w:p>
    <w:p w14:paraId="6B5AB862" w14:textId="77777777" w:rsidR="003E0B89" w:rsidRDefault="003E0B89" w:rsidP="00120D78">
      <w:pPr>
        <w:rPr>
          <w:sz w:val="24"/>
          <w:szCs w:val="24"/>
        </w:rPr>
      </w:pPr>
    </w:p>
    <w:p w14:paraId="61601D27" w14:textId="200E9AF0" w:rsidR="00D40988" w:rsidRPr="003027E9" w:rsidRDefault="00D40988" w:rsidP="003027E9">
      <w:pPr>
        <w:rPr>
          <w:b/>
          <w:bCs/>
          <w:sz w:val="24"/>
          <w:szCs w:val="24"/>
          <w:u w:val="single"/>
          <w:shd w:val="clear" w:color="auto" w:fill="FFFFFF"/>
        </w:rPr>
      </w:pPr>
      <w:r w:rsidRPr="003027E9">
        <w:rPr>
          <w:b/>
          <w:bCs/>
          <w:sz w:val="24"/>
          <w:szCs w:val="24"/>
          <w:u w:val="single"/>
          <w:shd w:val="clear" w:color="auto" w:fill="FFFFFF"/>
        </w:rPr>
        <w:t>Discussion</w:t>
      </w:r>
    </w:p>
    <w:p w14:paraId="4C613F05" w14:textId="088453E8" w:rsidR="00120D78" w:rsidRPr="007F087C" w:rsidRDefault="00F7693E" w:rsidP="73AF6A1D">
      <w:pPr>
        <w:rPr>
          <w:sz w:val="24"/>
          <w:szCs w:val="24"/>
          <w:shd w:val="clear" w:color="auto" w:fill="FFFFFF"/>
        </w:rPr>
      </w:pPr>
      <w:r w:rsidRPr="73AF6A1D">
        <w:rPr>
          <w:sz w:val="24"/>
          <w:szCs w:val="24"/>
          <w:shd w:val="clear" w:color="auto" w:fill="FFFFFF"/>
        </w:rPr>
        <w:t xml:space="preserve">There is </w:t>
      </w:r>
      <w:r w:rsidR="00717FCF" w:rsidRPr="73AF6A1D">
        <w:rPr>
          <w:sz w:val="24"/>
          <w:szCs w:val="24"/>
          <w:shd w:val="clear" w:color="auto" w:fill="FFFFFF"/>
        </w:rPr>
        <w:t>some</w:t>
      </w:r>
      <w:r w:rsidRPr="73AF6A1D">
        <w:rPr>
          <w:sz w:val="24"/>
          <w:szCs w:val="24"/>
          <w:shd w:val="clear" w:color="auto" w:fill="FFFFFF"/>
        </w:rPr>
        <w:t xml:space="preserve"> disparity between the range of activities available in </w:t>
      </w:r>
      <w:r w:rsidR="00717FCF" w:rsidRPr="73AF6A1D">
        <w:rPr>
          <w:sz w:val="24"/>
          <w:szCs w:val="24"/>
          <w:shd w:val="clear" w:color="auto" w:fill="FFFFFF"/>
        </w:rPr>
        <w:t xml:space="preserve">the two </w:t>
      </w:r>
      <w:r w:rsidRPr="73AF6A1D">
        <w:rPr>
          <w:sz w:val="24"/>
          <w:szCs w:val="24"/>
          <w:shd w:val="clear" w:color="auto" w:fill="FFFFFF"/>
        </w:rPr>
        <w:t>geographical areas</w:t>
      </w:r>
      <w:r w:rsidR="00717FCF" w:rsidRPr="73AF6A1D">
        <w:rPr>
          <w:sz w:val="24"/>
          <w:szCs w:val="24"/>
          <w:shd w:val="clear" w:color="auto" w:fill="FFFFFF"/>
        </w:rPr>
        <w:t xml:space="preserve"> focused on here.</w:t>
      </w:r>
      <w:r w:rsidRPr="73AF6A1D">
        <w:rPr>
          <w:sz w:val="24"/>
          <w:szCs w:val="24"/>
          <w:shd w:val="clear" w:color="auto" w:fill="FFFFFF"/>
        </w:rPr>
        <w:t xml:space="preserve"> </w:t>
      </w:r>
      <w:r w:rsidR="00717FCF" w:rsidRPr="73AF6A1D">
        <w:rPr>
          <w:sz w:val="24"/>
          <w:szCs w:val="24"/>
          <w:shd w:val="clear" w:color="auto" w:fill="FFFFFF"/>
        </w:rPr>
        <w:t xml:space="preserve"> In</w:t>
      </w:r>
      <w:r w:rsidRPr="73AF6A1D">
        <w:rPr>
          <w:sz w:val="24"/>
          <w:szCs w:val="24"/>
          <w:shd w:val="clear" w:color="auto" w:fill="FFFFFF"/>
        </w:rPr>
        <w:t xml:space="preserve"> Winchester it </w:t>
      </w:r>
      <w:r w:rsidR="000113EF" w:rsidRPr="73AF6A1D">
        <w:rPr>
          <w:sz w:val="24"/>
          <w:szCs w:val="24"/>
          <w:shd w:val="clear" w:color="auto" w:fill="FFFFFF"/>
        </w:rPr>
        <w:t>is</w:t>
      </w:r>
      <w:r w:rsidRPr="73AF6A1D">
        <w:rPr>
          <w:sz w:val="24"/>
          <w:szCs w:val="24"/>
          <w:shd w:val="clear" w:color="auto" w:fill="FFFFFF"/>
        </w:rPr>
        <w:t xml:space="preserve"> widely acknowledged that there is a good range of activities available for older people, </w:t>
      </w:r>
      <w:r w:rsidR="000113EF" w:rsidRPr="73AF6A1D">
        <w:rPr>
          <w:sz w:val="24"/>
          <w:szCs w:val="24"/>
          <w:shd w:val="clear" w:color="auto" w:fill="FFFFFF"/>
        </w:rPr>
        <w:t xml:space="preserve">although </w:t>
      </w:r>
      <w:r w:rsidRPr="73AF6A1D">
        <w:rPr>
          <w:sz w:val="24"/>
          <w:szCs w:val="24"/>
          <w:shd w:val="clear" w:color="auto" w:fill="FFFFFF"/>
        </w:rPr>
        <w:t xml:space="preserve">they </w:t>
      </w:r>
      <w:r w:rsidR="000113EF" w:rsidRPr="73AF6A1D">
        <w:rPr>
          <w:sz w:val="24"/>
          <w:szCs w:val="24"/>
          <w:shd w:val="clear" w:color="auto" w:fill="FFFFFF"/>
        </w:rPr>
        <w:t>can be</w:t>
      </w:r>
      <w:r w:rsidRPr="73AF6A1D">
        <w:rPr>
          <w:sz w:val="24"/>
          <w:szCs w:val="24"/>
          <w:shd w:val="clear" w:color="auto" w:fill="FFFFFF"/>
        </w:rPr>
        <w:t xml:space="preserve"> hard to access due to </w:t>
      </w:r>
      <w:r w:rsidR="00717FCF" w:rsidRPr="73AF6A1D">
        <w:rPr>
          <w:sz w:val="24"/>
          <w:szCs w:val="24"/>
          <w:shd w:val="clear" w:color="auto" w:fill="FFFFFF"/>
        </w:rPr>
        <w:t xml:space="preserve">lack of </w:t>
      </w:r>
      <w:r w:rsidRPr="73AF6A1D">
        <w:rPr>
          <w:sz w:val="24"/>
          <w:szCs w:val="24"/>
          <w:shd w:val="clear" w:color="auto" w:fill="FFFFFF"/>
        </w:rPr>
        <w:t xml:space="preserve">transport, mobility issues and lack of knowledge about what is happening and where.  </w:t>
      </w:r>
      <w:r w:rsidR="000113EF" w:rsidRPr="73AF6A1D">
        <w:rPr>
          <w:sz w:val="24"/>
          <w:szCs w:val="24"/>
          <w:shd w:val="clear" w:color="auto" w:fill="FFFFFF"/>
        </w:rPr>
        <w:t>Conversely, i</w:t>
      </w:r>
      <w:r w:rsidRPr="73AF6A1D">
        <w:rPr>
          <w:sz w:val="24"/>
          <w:szCs w:val="24"/>
          <w:shd w:val="clear" w:color="auto" w:fill="FFFFFF"/>
        </w:rPr>
        <w:t xml:space="preserve">n Eastleigh </w:t>
      </w:r>
      <w:r w:rsidR="00120D78" w:rsidRPr="73AF6A1D">
        <w:rPr>
          <w:sz w:val="24"/>
          <w:szCs w:val="24"/>
          <w:shd w:val="clear" w:color="auto" w:fill="FFFFFF"/>
        </w:rPr>
        <w:t xml:space="preserve">it </w:t>
      </w:r>
      <w:r w:rsidR="000113EF" w:rsidRPr="73AF6A1D">
        <w:rPr>
          <w:sz w:val="24"/>
          <w:szCs w:val="24"/>
          <w:shd w:val="clear" w:color="auto" w:fill="FFFFFF"/>
        </w:rPr>
        <w:t>is</w:t>
      </w:r>
      <w:r w:rsidR="00120D78" w:rsidRPr="73AF6A1D">
        <w:rPr>
          <w:sz w:val="24"/>
          <w:szCs w:val="24"/>
          <w:shd w:val="clear" w:color="auto" w:fill="FFFFFF"/>
        </w:rPr>
        <w:t xml:space="preserve"> felt that there are insufficient social activities available across all age ranges.  </w:t>
      </w:r>
      <w:r w:rsidR="00717FCF" w:rsidRPr="73AF6A1D">
        <w:rPr>
          <w:sz w:val="24"/>
          <w:szCs w:val="24"/>
          <w:shd w:val="clear" w:color="auto" w:fill="FFFFFF"/>
        </w:rPr>
        <w:t>Notwithstanding this however, t</w:t>
      </w:r>
      <w:r w:rsidR="00120D78" w:rsidRPr="73AF6A1D">
        <w:rPr>
          <w:sz w:val="24"/>
          <w:szCs w:val="24"/>
          <w:shd w:val="clear" w:color="auto" w:fill="FFFFFF"/>
        </w:rPr>
        <w:t xml:space="preserve">here is some innovative and </w:t>
      </w:r>
      <w:r w:rsidR="00120D78" w:rsidRPr="73AF6A1D">
        <w:rPr>
          <w:sz w:val="24"/>
          <w:szCs w:val="24"/>
          <w:shd w:val="clear" w:color="auto" w:fill="FFFFFF"/>
        </w:rPr>
        <w:lastRenderedPageBreak/>
        <w:t>inspiring work going on in Eastleigh using heat maps to target locations where most have</w:t>
      </w:r>
      <w:r w:rsidR="00472BD4" w:rsidRPr="73AF6A1D">
        <w:rPr>
          <w:sz w:val="24"/>
          <w:szCs w:val="24"/>
          <w:shd w:val="clear" w:color="auto" w:fill="FFFFFF"/>
        </w:rPr>
        <w:t xml:space="preserve"> at</w:t>
      </w:r>
      <w:r w:rsidR="00120D78" w:rsidRPr="73AF6A1D">
        <w:rPr>
          <w:sz w:val="24"/>
          <w:szCs w:val="24"/>
          <w:shd w:val="clear" w:color="auto" w:fill="FFFFFF"/>
        </w:rPr>
        <w:t xml:space="preserve"> least </w:t>
      </w:r>
      <w:r w:rsidR="00472BD4" w:rsidRPr="73AF6A1D">
        <w:rPr>
          <w:sz w:val="24"/>
          <w:szCs w:val="24"/>
          <w:shd w:val="clear" w:color="auto" w:fill="FFFFFF"/>
        </w:rPr>
        <w:t>two drivers for health inequality</w:t>
      </w:r>
      <w:r w:rsidR="000113EF" w:rsidRPr="73AF6A1D">
        <w:rPr>
          <w:sz w:val="24"/>
          <w:szCs w:val="24"/>
          <w:shd w:val="clear" w:color="auto" w:fill="FFFFFF"/>
        </w:rPr>
        <w:t xml:space="preserve"> e.g.</w:t>
      </w:r>
      <w:r w:rsidR="00120D78" w:rsidRPr="73AF6A1D">
        <w:rPr>
          <w:sz w:val="24"/>
          <w:szCs w:val="24"/>
          <w:shd w:val="clear" w:color="auto" w:fill="FFFFFF"/>
        </w:rPr>
        <w:t xml:space="preserve"> health, housing, employment and education.  Lack of funding is the biggest barrier to this piece of work</w:t>
      </w:r>
      <w:r w:rsidR="00BE637A" w:rsidRPr="73AF6A1D">
        <w:rPr>
          <w:sz w:val="24"/>
          <w:szCs w:val="24"/>
          <w:shd w:val="clear" w:color="auto" w:fill="FFFFFF"/>
        </w:rPr>
        <w:t xml:space="preserve"> and with high levels of need it can be a challenge to identify where to focus first. </w:t>
      </w:r>
    </w:p>
    <w:p w14:paraId="546C42ED" w14:textId="66817339" w:rsidR="003C4845" w:rsidRPr="007F087C" w:rsidRDefault="003C4845" w:rsidP="73AF6A1D">
      <w:pPr>
        <w:rPr>
          <w:sz w:val="24"/>
          <w:szCs w:val="24"/>
          <w:shd w:val="clear" w:color="auto" w:fill="FFFFFF"/>
        </w:rPr>
      </w:pPr>
      <w:r w:rsidRPr="73AF6A1D">
        <w:rPr>
          <w:sz w:val="24"/>
          <w:szCs w:val="24"/>
          <w:shd w:val="clear" w:color="auto" w:fill="FFFFFF"/>
        </w:rPr>
        <w:t xml:space="preserve">More befriending volunteers are needed and there </w:t>
      </w:r>
      <w:r w:rsidR="000113EF" w:rsidRPr="73AF6A1D">
        <w:rPr>
          <w:sz w:val="24"/>
          <w:szCs w:val="24"/>
          <w:shd w:val="clear" w:color="auto" w:fill="FFFFFF"/>
        </w:rPr>
        <w:t>is</w:t>
      </w:r>
      <w:r w:rsidRPr="73AF6A1D">
        <w:rPr>
          <w:sz w:val="24"/>
          <w:szCs w:val="24"/>
          <w:shd w:val="clear" w:color="auto" w:fill="FFFFFF"/>
        </w:rPr>
        <w:t xml:space="preserve"> some frustration that befrienders don’t always appreciate that even if someone has family </w:t>
      </w:r>
      <w:r w:rsidR="000113EF" w:rsidRPr="73AF6A1D">
        <w:rPr>
          <w:sz w:val="24"/>
          <w:szCs w:val="24"/>
          <w:shd w:val="clear" w:color="auto" w:fill="FFFFFF"/>
        </w:rPr>
        <w:t xml:space="preserve">nearby, </w:t>
      </w:r>
      <w:r w:rsidRPr="73AF6A1D">
        <w:rPr>
          <w:sz w:val="24"/>
          <w:szCs w:val="24"/>
          <w:shd w:val="clear" w:color="auto" w:fill="FFFFFF"/>
        </w:rPr>
        <w:t>lives with someone</w:t>
      </w:r>
      <w:r w:rsidR="000113EF" w:rsidRPr="73AF6A1D">
        <w:rPr>
          <w:sz w:val="24"/>
          <w:szCs w:val="24"/>
          <w:shd w:val="clear" w:color="auto" w:fill="FFFFFF"/>
        </w:rPr>
        <w:t xml:space="preserve"> or has regular </w:t>
      </w:r>
      <w:r w:rsidR="00717FCF" w:rsidRPr="73AF6A1D">
        <w:rPr>
          <w:sz w:val="24"/>
          <w:szCs w:val="24"/>
          <w:shd w:val="clear" w:color="auto" w:fill="FFFFFF"/>
        </w:rPr>
        <w:t xml:space="preserve">paid </w:t>
      </w:r>
      <w:r w:rsidR="000113EF" w:rsidRPr="73AF6A1D">
        <w:rPr>
          <w:sz w:val="24"/>
          <w:szCs w:val="24"/>
          <w:shd w:val="clear" w:color="auto" w:fill="FFFFFF"/>
        </w:rPr>
        <w:t>carers visiting</w:t>
      </w:r>
      <w:r w:rsidRPr="73AF6A1D">
        <w:rPr>
          <w:sz w:val="24"/>
          <w:szCs w:val="24"/>
          <w:shd w:val="clear" w:color="auto" w:fill="FFFFFF"/>
        </w:rPr>
        <w:t xml:space="preserve">, they may still be very lonely.  </w:t>
      </w:r>
    </w:p>
    <w:p w14:paraId="7E3486FF" w14:textId="1E031E12" w:rsidR="00F7693E" w:rsidRPr="007F087C" w:rsidRDefault="00E87DE1" w:rsidP="00F7693E">
      <w:pPr>
        <w:rPr>
          <w:rFonts w:cstheme="minorHAnsi"/>
          <w:sz w:val="24"/>
          <w:szCs w:val="24"/>
          <w:shd w:val="clear" w:color="auto" w:fill="FFFFFF"/>
        </w:rPr>
      </w:pPr>
      <w:r w:rsidRPr="007F087C">
        <w:rPr>
          <w:rFonts w:cstheme="minorHAnsi"/>
          <w:sz w:val="24"/>
          <w:szCs w:val="24"/>
          <w:shd w:val="clear" w:color="auto" w:fill="FFFFFF"/>
        </w:rPr>
        <w:t xml:space="preserve">The </w:t>
      </w:r>
      <w:r w:rsidR="002531DA">
        <w:rPr>
          <w:rFonts w:cstheme="minorHAnsi"/>
          <w:sz w:val="24"/>
          <w:szCs w:val="24"/>
          <w:shd w:val="clear" w:color="auto" w:fill="FFFFFF"/>
        </w:rPr>
        <w:t>DfT</w:t>
      </w:r>
      <w:r w:rsidRPr="007F087C">
        <w:rPr>
          <w:rFonts w:cstheme="minorHAnsi"/>
          <w:sz w:val="24"/>
          <w:szCs w:val="24"/>
          <w:shd w:val="clear" w:color="auto" w:fill="FFFFFF"/>
        </w:rPr>
        <w:t xml:space="preserve"> Tackling Loneliness project found that people are generally unwilling to admit to being lonely, </w:t>
      </w:r>
      <w:r w:rsidR="002531DA">
        <w:rPr>
          <w:rFonts w:cstheme="minorHAnsi"/>
          <w:sz w:val="24"/>
          <w:szCs w:val="24"/>
          <w:shd w:val="clear" w:color="auto" w:fill="FFFFFF"/>
        </w:rPr>
        <w:t>and</w:t>
      </w:r>
      <w:r w:rsidRPr="007F087C">
        <w:rPr>
          <w:rFonts w:cstheme="minorHAnsi"/>
          <w:sz w:val="24"/>
          <w:szCs w:val="24"/>
          <w:shd w:val="clear" w:color="auto" w:fill="FFFFFF"/>
        </w:rPr>
        <w:t xml:space="preserve"> the groups spoken to here revealed that this especially applies to carers.  </w:t>
      </w:r>
      <w:r w:rsidR="00870251" w:rsidRPr="007F087C">
        <w:rPr>
          <w:rFonts w:cstheme="minorHAnsi"/>
          <w:sz w:val="24"/>
          <w:szCs w:val="24"/>
          <w:shd w:val="clear" w:color="auto" w:fill="FFFFFF"/>
        </w:rPr>
        <w:t>There is a lack of support for the 'cared for' to enable the carer to go out.  The Take a Break service is very limited and not always at a convenient time.  This means that carers are often unable to access the social groups they need</w:t>
      </w:r>
      <w:r w:rsidR="00F7693E" w:rsidRPr="007F087C">
        <w:rPr>
          <w:rFonts w:cstheme="minorHAnsi"/>
          <w:sz w:val="24"/>
          <w:szCs w:val="24"/>
          <w:shd w:val="clear" w:color="auto" w:fill="FFFFFF"/>
        </w:rPr>
        <w:t xml:space="preserve"> and even those at work feel lonely because they are </w:t>
      </w:r>
      <w:r w:rsidR="002531DA">
        <w:rPr>
          <w:rFonts w:cstheme="minorHAnsi"/>
          <w:sz w:val="24"/>
          <w:szCs w:val="24"/>
          <w:shd w:val="clear" w:color="auto" w:fill="FFFFFF"/>
        </w:rPr>
        <w:t>likely to be</w:t>
      </w:r>
      <w:r w:rsidR="00F7693E" w:rsidRPr="007F087C">
        <w:rPr>
          <w:rFonts w:cstheme="minorHAnsi"/>
          <w:sz w:val="24"/>
          <w:szCs w:val="24"/>
          <w:shd w:val="clear" w:color="auto" w:fill="FFFFFF"/>
        </w:rPr>
        <w:t xml:space="preserve"> unable to engage in work social activities.</w:t>
      </w:r>
    </w:p>
    <w:p w14:paraId="356D38A0" w14:textId="5EE2552F" w:rsidR="00381222" w:rsidRPr="007F087C" w:rsidRDefault="007615A7" w:rsidP="73AF6A1D">
      <w:pPr>
        <w:rPr>
          <w:sz w:val="24"/>
          <w:szCs w:val="24"/>
        </w:rPr>
      </w:pPr>
      <w:r w:rsidRPr="73AF6A1D">
        <w:rPr>
          <w:sz w:val="24"/>
          <w:szCs w:val="24"/>
          <w:shd w:val="clear" w:color="auto" w:fill="FFFFFF"/>
        </w:rPr>
        <w:t xml:space="preserve">Interestingly, organisations across all age groups </w:t>
      </w:r>
      <w:r w:rsidR="003859D2" w:rsidRPr="73AF6A1D">
        <w:rPr>
          <w:sz w:val="24"/>
          <w:szCs w:val="24"/>
          <w:shd w:val="clear" w:color="auto" w:fill="FFFFFF"/>
        </w:rPr>
        <w:t>referenced change</w:t>
      </w:r>
      <w:r w:rsidR="002531DA" w:rsidRPr="73AF6A1D">
        <w:rPr>
          <w:sz w:val="24"/>
          <w:szCs w:val="24"/>
          <w:shd w:val="clear" w:color="auto" w:fill="FFFFFF"/>
        </w:rPr>
        <w:t>s</w:t>
      </w:r>
      <w:r w:rsidR="003859D2" w:rsidRPr="73AF6A1D">
        <w:rPr>
          <w:sz w:val="24"/>
          <w:szCs w:val="24"/>
          <w:shd w:val="clear" w:color="auto" w:fill="FFFFFF"/>
        </w:rPr>
        <w:t xml:space="preserve"> in behaviour described as </w:t>
      </w:r>
      <w:r w:rsidRPr="73AF6A1D">
        <w:rPr>
          <w:sz w:val="24"/>
          <w:szCs w:val="24"/>
          <w:shd w:val="clear" w:color="auto" w:fill="FFFFFF"/>
        </w:rPr>
        <w:t xml:space="preserve">‘lockdown lethargy’ as a barrier to new service users attending groups and many felt that they were </w:t>
      </w:r>
      <w:r w:rsidR="002531DA" w:rsidRPr="73AF6A1D">
        <w:rPr>
          <w:sz w:val="24"/>
          <w:szCs w:val="24"/>
          <w:shd w:val="clear" w:color="auto" w:fill="FFFFFF"/>
        </w:rPr>
        <w:t>struggling to find</w:t>
      </w:r>
      <w:r w:rsidR="006A1F46" w:rsidRPr="73AF6A1D">
        <w:rPr>
          <w:sz w:val="24"/>
          <w:szCs w:val="24"/>
          <w:shd w:val="clear" w:color="auto" w:fill="FFFFFF"/>
        </w:rPr>
        <w:t xml:space="preserve"> the ‘hard to reach’.  </w:t>
      </w:r>
      <w:r w:rsidR="00381222" w:rsidRPr="73AF6A1D">
        <w:rPr>
          <w:sz w:val="24"/>
          <w:szCs w:val="24"/>
          <w:shd w:val="clear" w:color="auto" w:fill="FFFFFF"/>
        </w:rPr>
        <w:t xml:space="preserve">Partnering with other initiatives can help with this e.g. one organisation works closely with a food bank to identify vulnerable people who could benefit from social activities and </w:t>
      </w:r>
      <w:r w:rsidR="002531DA" w:rsidRPr="73AF6A1D">
        <w:rPr>
          <w:sz w:val="24"/>
          <w:szCs w:val="24"/>
          <w:shd w:val="clear" w:color="auto" w:fill="FFFFFF"/>
        </w:rPr>
        <w:t xml:space="preserve">both charities </w:t>
      </w:r>
      <w:r w:rsidR="00381222" w:rsidRPr="73AF6A1D">
        <w:rPr>
          <w:sz w:val="24"/>
          <w:szCs w:val="24"/>
          <w:shd w:val="clear" w:color="auto" w:fill="FFFFFF"/>
        </w:rPr>
        <w:t xml:space="preserve">cross-refer with appropriate permission.  </w:t>
      </w:r>
    </w:p>
    <w:p w14:paraId="7DF76C58" w14:textId="7C4BAE39" w:rsidR="00381222" w:rsidRPr="007F087C" w:rsidRDefault="007615A7" w:rsidP="73AF6A1D">
      <w:pPr>
        <w:rPr>
          <w:sz w:val="24"/>
          <w:szCs w:val="24"/>
          <w:shd w:val="clear" w:color="auto" w:fill="FFFFFF"/>
        </w:rPr>
      </w:pPr>
      <w:r w:rsidRPr="73AF6A1D">
        <w:rPr>
          <w:sz w:val="24"/>
          <w:szCs w:val="24"/>
          <w:shd w:val="clear" w:color="auto" w:fill="FFFFFF"/>
        </w:rPr>
        <w:t xml:space="preserve">One charity supporting older people said their service had reduced significantly post pandemic with new clients tending to </w:t>
      </w:r>
      <w:r w:rsidR="000113EF" w:rsidRPr="73AF6A1D">
        <w:rPr>
          <w:sz w:val="24"/>
          <w:szCs w:val="24"/>
          <w:shd w:val="clear" w:color="auto" w:fill="FFFFFF"/>
        </w:rPr>
        <w:t xml:space="preserve">be those that </w:t>
      </w:r>
      <w:r w:rsidRPr="73AF6A1D">
        <w:rPr>
          <w:sz w:val="24"/>
          <w:szCs w:val="24"/>
          <w:shd w:val="clear" w:color="auto" w:fill="FFFFFF"/>
        </w:rPr>
        <w:t xml:space="preserve">have moved into the area or had a change of circumstance e.g. bereavement.  There </w:t>
      </w:r>
      <w:r w:rsidR="000113EF" w:rsidRPr="73AF6A1D">
        <w:rPr>
          <w:sz w:val="24"/>
          <w:szCs w:val="24"/>
          <w:shd w:val="clear" w:color="auto" w:fill="FFFFFF"/>
        </w:rPr>
        <w:t>is</w:t>
      </w:r>
      <w:r w:rsidRPr="73AF6A1D">
        <w:rPr>
          <w:sz w:val="24"/>
          <w:szCs w:val="24"/>
          <w:shd w:val="clear" w:color="auto" w:fill="FFFFFF"/>
        </w:rPr>
        <w:t xml:space="preserve"> a wider feeling that o</w:t>
      </w:r>
      <w:r w:rsidR="006A1F46" w:rsidRPr="73AF6A1D">
        <w:rPr>
          <w:sz w:val="24"/>
          <w:szCs w:val="24"/>
          <w:shd w:val="clear" w:color="auto" w:fill="FFFFFF"/>
        </w:rPr>
        <w:t>lder people have lost confidence and become used to sitting at home</w:t>
      </w:r>
      <w:r w:rsidRPr="73AF6A1D">
        <w:rPr>
          <w:sz w:val="24"/>
          <w:szCs w:val="24"/>
          <w:shd w:val="clear" w:color="auto" w:fill="FFFFFF"/>
        </w:rPr>
        <w:t xml:space="preserve">. </w:t>
      </w:r>
      <w:r w:rsidR="006A1F46" w:rsidRPr="73AF6A1D">
        <w:rPr>
          <w:sz w:val="24"/>
          <w:szCs w:val="24"/>
          <w:shd w:val="clear" w:color="auto" w:fill="FFFFFF"/>
        </w:rPr>
        <w:t xml:space="preserve"> </w:t>
      </w:r>
      <w:r w:rsidRPr="73AF6A1D">
        <w:rPr>
          <w:sz w:val="24"/>
          <w:szCs w:val="24"/>
          <w:shd w:val="clear" w:color="auto" w:fill="FFFFFF"/>
        </w:rPr>
        <w:t>Similarly, y</w:t>
      </w:r>
      <w:r w:rsidR="006A1F46" w:rsidRPr="73AF6A1D">
        <w:rPr>
          <w:sz w:val="24"/>
          <w:szCs w:val="24"/>
          <w:shd w:val="clear" w:color="auto" w:fill="FFFFFF"/>
        </w:rPr>
        <w:t xml:space="preserve">ounger people are comfortable engaging via computer or mobile from home and in some cases, now </w:t>
      </w:r>
      <w:r w:rsidR="000113EF" w:rsidRPr="73AF6A1D">
        <w:rPr>
          <w:sz w:val="24"/>
          <w:szCs w:val="24"/>
          <w:shd w:val="clear" w:color="auto" w:fill="FFFFFF"/>
        </w:rPr>
        <w:t xml:space="preserve">seem to </w:t>
      </w:r>
      <w:r w:rsidR="006A1F46" w:rsidRPr="73AF6A1D">
        <w:rPr>
          <w:sz w:val="24"/>
          <w:szCs w:val="24"/>
          <w:shd w:val="clear" w:color="auto" w:fill="FFFFFF"/>
        </w:rPr>
        <w:t>lack the social skills necessary to interact face to face.</w:t>
      </w:r>
      <w:r w:rsidRPr="73AF6A1D">
        <w:rPr>
          <w:sz w:val="24"/>
          <w:szCs w:val="24"/>
          <w:shd w:val="clear" w:color="auto" w:fill="FFFFFF"/>
        </w:rPr>
        <w:t xml:space="preserve"> </w:t>
      </w:r>
      <w:r w:rsidR="00120D78" w:rsidRPr="73AF6A1D">
        <w:rPr>
          <w:sz w:val="24"/>
          <w:szCs w:val="24"/>
          <w:shd w:val="clear" w:color="auto" w:fill="FFFFFF"/>
        </w:rPr>
        <w:t xml:space="preserve">Changing family life </w:t>
      </w:r>
      <w:r w:rsidR="000113EF" w:rsidRPr="73AF6A1D">
        <w:rPr>
          <w:sz w:val="24"/>
          <w:szCs w:val="24"/>
          <w:shd w:val="clear" w:color="auto" w:fill="FFFFFF"/>
        </w:rPr>
        <w:t xml:space="preserve">is </w:t>
      </w:r>
      <w:r w:rsidR="00E07C67" w:rsidRPr="73AF6A1D">
        <w:rPr>
          <w:sz w:val="24"/>
          <w:szCs w:val="24"/>
          <w:shd w:val="clear" w:color="auto" w:fill="FFFFFF"/>
        </w:rPr>
        <w:t>thought</w:t>
      </w:r>
      <w:r w:rsidR="000113EF" w:rsidRPr="73AF6A1D">
        <w:rPr>
          <w:sz w:val="24"/>
          <w:szCs w:val="24"/>
          <w:shd w:val="clear" w:color="auto" w:fill="FFFFFF"/>
        </w:rPr>
        <w:t xml:space="preserve"> to be</w:t>
      </w:r>
      <w:r w:rsidR="00120D78" w:rsidRPr="73AF6A1D">
        <w:rPr>
          <w:sz w:val="24"/>
          <w:szCs w:val="24"/>
          <w:shd w:val="clear" w:color="auto" w:fill="FFFFFF"/>
        </w:rPr>
        <w:t xml:space="preserve"> contribut</w:t>
      </w:r>
      <w:r w:rsidR="000113EF" w:rsidRPr="73AF6A1D">
        <w:rPr>
          <w:sz w:val="24"/>
          <w:szCs w:val="24"/>
          <w:shd w:val="clear" w:color="auto" w:fill="FFFFFF"/>
        </w:rPr>
        <w:t>ing</w:t>
      </w:r>
      <w:r w:rsidR="00120D78" w:rsidRPr="73AF6A1D">
        <w:rPr>
          <w:sz w:val="24"/>
          <w:szCs w:val="24"/>
          <w:shd w:val="clear" w:color="auto" w:fill="FFFFFF"/>
        </w:rPr>
        <w:t xml:space="preserve"> to this</w:t>
      </w:r>
      <w:r w:rsidR="00E07C67" w:rsidRPr="73AF6A1D">
        <w:rPr>
          <w:sz w:val="24"/>
          <w:szCs w:val="24"/>
          <w:shd w:val="clear" w:color="auto" w:fill="FFFFFF"/>
        </w:rPr>
        <w:t>,</w:t>
      </w:r>
      <w:r w:rsidR="000113EF" w:rsidRPr="73AF6A1D">
        <w:rPr>
          <w:sz w:val="24"/>
          <w:szCs w:val="24"/>
          <w:shd w:val="clear" w:color="auto" w:fill="FFFFFF"/>
        </w:rPr>
        <w:t xml:space="preserve"> as</w:t>
      </w:r>
      <w:r w:rsidR="00120D78" w:rsidRPr="73AF6A1D">
        <w:rPr>
          <w:sz w:val="24"/>
          <w:szCs w:val="24"/>
          <w:shd w:val="clear" w:color="auto" w:fill="FFFFFF"/>
        </w:rPr>
        <w:t xml:space="preserve"> more children </w:t>
      </w:r>
      <w:r w:rsidR="00E07C67" w:rsidRPr="73AF6A1D">
        <w:rPr>
          <w:sz w:val="24"/>
          <w:szCs w:val="24"/>
          <w:shd w:val="clear" w:color="auto" w:fill="FFFFFF"/>
        </w:rPr>
        <w:t xml:space="preserve">now </w:t>
      </w:r>
      <w:r w:rsidR="00120D78" w:rsidRPr="73AF6A1D">
        <w:rPr>
          <w:sz w:val="24"/>
          <w:szCs w:val="24"/>
          <w:shd w:val="clear" w:color="auto" w:fill="FFFFFF"/>
        </w:rPr>
        <w:t xml:space="preserve">stay in their room on computers and mobiles </w:t>
      </w:r>
      <w:r w:rsidR="000113EF" w:rsidRPr="73AF6A1D">
        <w:rPr>
          <w:sz w:val="24"/>
          <w:szCs w:val="24"/>
          <w:shd w:val="clear" w:color="auto" w:fill="FFFFFF"/>
        </w:rPr>
        <w:t>resulting in</w:t>
      </w:r>
      <w:r w:rsidR="00120D78" w:rsidRPr="73AF6A1D">
        <w:rPr>
          <w:sz w:val="24"/>
          <w:szCs w:val="24"/>
          <w:shd w:val="clear" w:color="auto" w:fill="FFFFFF"/>
        </w:rPr>
        <w:t xml:space="preserve"> less </w:t>
      </w:r>
      <w:r w:rsidR="00E07C67" w:rsidRPr="73AF6A1D">
        <w:rPr>
          <w:sz w:val="24"/>
          <w:szCs w:val="24"/>
          <w:shd w:val="clear" w:color="auto" w:fill="FFFFFF"/>
        </w:rPr>
        <w:t>family interaction</w:t>
      </w:r>
      <w:r w:rsidR="00120D78" w:rsidRPr="73AF6A1D">
        <w:rPr>
          <w:sz w:val="24"/>
          <w:szCs w:val="24"/>
          <w:shd w:val="clear" w:color="auto" w:fill="FFFFFF"/>
        </w:rPr>
        <w:t xml:space="preserve">.  Overall, it </w:t>
      </w:r>
      <w:r w:rsidR="00E07C67" w:rsidRPr="73AF6A1D">
        <w:rPr>
          <w:sz w:val="24"/>
          <w:szCs w:val="24"/>
          <w:shd w:val="clear" w:color="auto" w:fill="FFFFFF"/>
        </w:rPr>
        <w:t>is</w:t>
      </w:r>
      <w:r w:rsidR="00120D78" w:rsidRPr="73AF6A1D">
        <w:rPr>
          <w:sz w:val="24"/>
          <w:szCs w:val="24"/>
          <w:shd w:val="clear" w:color="auto" w:fill="FFFFFF"/>
        </w:rPr>
        <w:t xml:space="preserve"> felt that social media is making relationships more difficult, concurring with the Campaign to End Loneliness description of ‘weapons of mass distraction’.  </w:t>
      </w:r>
      <w:r w:rsidR="002531DA" w:rsidRPr="73AF6A1D">
        <w:rPr>
          <w:sz w:val="24"/>
          <w:szCs w:val="24"/>
          <w:shd w:val="clear" w:color="auto" w:fill="FFFFFF"/>
        </w:rPr>
        <w:t>Other c</w:t>
      </w:r>
      <w:r w:rsidR="00120D78" w:rsidRPr="73AF6A1D">
        <w:rPr>
          <w:sz w:val="24"/>
          <w:szCs w:val="24"/>
          <w:shd w:val="clear" w:color="auto" w:fill="FFFFFF"/>
        </w:rPr>
        <w:t xml:space="preserve">ontributory factors </w:t>
      </w:r>
      <w:r w:rsidR="002531DA" w:rsidRPr="73AF6A1D">
        <w:rPr>
          <w:sz w:val="24"/>
          <w:szCs w:val="24"/>
          <w:shd w:val="clear" w:color="auto" w:fill="FFFFFF"/>
        </w:rPr>
        <w:t xml:space="preserve">to loneliness </w:t>
      </w:r>
      <w:r w:rsidR="00120D78" w:rsidRPr="73AF6A1D">
        <w:rPr>
          <w:sz w:val="24"/>
          <w:szCs w:val="24"/>
          <w:shd w:val="clear" w:color="auto" w:fill="FFFFFF"/>
        </w:rPr>
        <w:t>also mentioned</w:t>
      </w:r>
      <w:r w:rsidR="002531DA" w:rsidRPr="73AF6A1D">
        <w:rPr>
          <w:sz w:val="24"/>
          <w:szCs w:val="24"/>
          <w:shd w:val="clear" w:color="auto" w:fill="FFFFFF"/>
        </w:rPr>
        <w:t>,</w:t>
      </w:r>
      <w:r w:rsidR="00120D78" w:rsidRPr="73AF6A1D">
        <w:rPr>
          <w:sz w:val="24"/>
          <w:szCs w:val="24"/>
          <w:shd w:val="clear" w:color="auto" w:fill="FFFFFF"/>
        </w:rPr>
        <w:t xml:space="preserve"> included language barriers, illiteracy, breakdown of community and extended families. People have less 'sense of place', fewer friends and find it hard to make friends.</w:t>
      </w:r>
    </w:p>
    <w:p w14:paraId="69CD871F" w14:textId="02FAD1DF" w:rsidR="00E07C67" w:rsidRPr="007F087C" w:rsidRDefault="006A1F46" w:rsidP="00E07C67">
      <w:pPr>
        <w:rPr>
          <w:rFonts w:cstheme="minorHAnsi"/>
          <w:sz w:val="24"/>
          <w:szCs w:val="24"/>
          <w:shd w:val="clear" w:color="auto" w:fill="FFFFFF"/>
        </w:rPr>
      </w:pPr>
      <w:r w:rsidRPr="007F087C">
        <w:rPr>
          <w:rFonts w:cstheme="minorHAnsi"/>
          <w:sz w:val="24"/>
          <w:szCs w:val="24"/>
          <w:shd w:val="clear" w:color="auto" w:fill="FFFFFF"/>
        </w:rPr>
        <w:t xml:space="preserve">Paradoxically, </w:t>
      </w:r>
      <w:r w:rsidR="00E07C67" w:rsidRPr="007F087C">
        <w:rPr>
          <w:rFonts w:cstheme="minorHAnsi"/>
          <w:sz w:val="24"/>
          <w:szCs w:val="24"/>
          <w:shd w:val="clear" w:color="auto" w:fill="FFFFFF"/>
        </w:rPr>
        <w:t>one organisation felt that</w:t>
      </w:r>
      <w:r w:rsidRPr="007F087C">
        <w:rPr>
          <w:rFonts w:cstheme="minorHAnsi"/>
          <w:sz w:val="24"/>
          <w:szCs w:val="24"/>
          <w:shd w:val="clear" w:color="auto" w:fill="FFFFFF"/>
        </w:rPr>
        <w:t xml:space="preserve"> demands on young</w:t>
      </w:r>
      <w:r w:rsidR="00381222" w:rsidRPr="007F087C">
        <w:rPr>
          <w:rFonts w:cstheme="minorHAnsi"/>
          <w:sz w:val="24"/>
          <w:szCs w:val="24"/>
          <w:shd w:val="clear" w:color="auto" w:fill="FFFFFF"/>
        </w:rPr>
        <w:t xml:space="preserve"> people’s time from </w:t>
      </w:r>
      <w:r w:rsidR="00E07C67" w:rsidRPr="007F087C">
        <w:rPr>
          <w:rFonts w:cstheme="minorHAnsi"/>
          <w:sz w:val="24"/>
          <w:szCs w:val="24"/>
          <w:shd w:val="clear" w:color="auto" w:fill="FFFFFF"/>
        </w:rPr>
        <w:t xml:space="preserve">e.g. </w:t>
      </w:r>
      <w:r w:rsidR="00381222" w:rsidRPr="007F087C">
        <w:rPr>
          <w:rFonts w:cstheme="minorHAnsi"/>
          <w:sz w:val="24"/>
          <w:szCs w:val="24"/>
          <w:shd w:val="clear" w:color="auto" w:fill="FFFFFF"/>
        </w:rPr>
        <w:t>sports</w:t>
      </w:r>
      <w:r w:rsidR="00E07C67" w:rsidRPr="007F087C">
        <w:rPr>
          <w:rFonts w:cstheme="minorHAnsi"/>
          <w:sz w:val="24"/>
          <w:szCs w:val="24"/>
          <w:shd w:val="clear" w:color="auto" w:fill="FFFFFF"/>
        </w:rPr>
        <w:t xml:space="preserve"> and school</w:t>
      </w:r>
      <w:r w:rsidR="00381222" w:rsidRPr="007F087C">
        <w:rPr>
          <w:rFonts w:cstheme="minorHAnsi"/>
          <w:sz w:val="24"/>
          <w:szCs w:val="24"/>
          <w:shd w:val="clear" w:color="auto" w:fill="FFFFFF"/>
        </w:rPr>
        <w:t xml:space="preserve"> clubs </w:t>
      </w:r>
      <w:r w:rsidR="002531DA">
        <w:rPr>
          <w:rFonts w:cstheme="minorHAnsi"/>
          <w:sz w:val="24"/>
          <w:szCs w:val="24"/>
          <w:shd w:val="clear" w:color="auto" w:fill="FFFFFF"/>
        </w:rPr>
        <w:t>create</w:t>
      </w:r>
      <w:r w:rsidR="00381222" w:rsidRPr="007F087C">
        <w:rPr>
          <w:rFonts w:cstheme="minorHAnsi"/>
          <w:sz w:val="24"/>
          <w:szCs w:val="24"/>
          <w:shd w:val="clear" w:color="auto" w:fill="FFFFFF"/>
        </w:rPr>
        <w:t xml:space="preserve"> a barrier to joining social activities</w:t>
      </w:r>
      <w:r w:rsidR="00E07C67" w:rsidRPr="007F087C">
        <w:rPr>
          <w:rFonts w:cstheme="minorHAnsi"/>
          <w:sz w:val="24"/>
          <w:szCs w:val="24"/>
          <w:shd w:val="clear" w:color="auto" w:fill="FFFFFF"/>
        </w:rPr>
        <w:t>,</w:t>
      </w:r>
      <w:r w:rsidR="00381222" w:rsidRPr="007F087C">
        <w:rPr>
          <w:rFonts w:cstheme="minorHAnsi"/>
          <w:sz w:val="24"/>
          <w:szCs w:val="24"/>
          <w:shd w:val="clear" w:color="auto" w:fill="FFFFFF"/>
        </w:rPr>
        <w:t xml:space="preserve"> although </w:t>
      </w:r>
      <w:r w:rsidR="00E07C67" w:rsidRPr="007F087C">
        <w:rPr>
          <w:rFonts w:cstheme="minorHAnsi"/>
          <w:sz w:val="24"/>
          <w:szCs w:val="24"/>
          <w:shd w:val="clear" w:color="auto" w:fill="FFFFFF"/>
        </w:rPr>
        <w:t xml:space="preserve">they </w:t>
      </w:r>
      <w:r w:rsidR="00381222" w:rsidRPr="007F087C">
        <w:rPr>
          <w:rFonts w:cstheme="minorHAnsi"/>
          <w:sz w:val="24"/>
          <w:szCs w:val="24"/>
          <w:shd w:val="clear" w:color="auto" w:fill="FFFFFF"/>
        </w:rPr>
        <w:t>recognised that these</w:t>
      </w:r>
      <w:r w:rsidR="002531DA">
        <w:rPr>
          <w:rFonts w:cstheme="minorHAnsi"/>
          <w:sz w:val="24"/>
          <w:szCs w:val="24"/>
          <w:shd w:val="clear" w:color="auto" w:fill="FFFFFF"/>
        </w:rPr>
        <w:t xml:space="preserve"> clubs themselves</w:t>
      </w:r>
      <w:r w:rsidR="00381222" w:rsidRPr="007F087C">
        <w:rPr>
          <w:rFonts w:cstheme="minorHAnsi"/>
          <w:sz w:val="24"/>
          <w:szCs w:val="24"/>
          <w:shd w:val="clear" w:color="auto" w:fill="FFFFFF"/>
        </w:rPr>
        <w:t xml:space="preserve"> also provide opportunities for social connection.</w:t>
      </w:r>
      <w:r w:rsidR="00E07C67" w:rsidRPr="007F087C">
        <w:rPr>
          <w:rFonts w:cstheme="minorHAnsi"/>
          <w:sz w:val="24"/>
          <w:szCs w:val="24"/>
          <w:shd w:val="clear" w:color="auto" w:fill="FFFFFF"/>
        </w:rPr>
        <w:t xml:space="preserve">  </w:t>
      </w:r>
    </w:p>
    <w:p w14:paraId="1D3208FA" w14:textId="010124D0" w:rsidR="00652D37" w:rsidRDefault="00E07C67" w:rsidP="00E07C67">
      <w:pPr>
        <w:rPr>
          <w:rFonts w:cstheme="minorHAnsi"/>
          <w:sz w:val="24"/>
          <w:szCs w:val="24"/>
          <w:shd w:val="clear" w:color="auto" w:fill="FFFFFF"/>
        </w:rPr>
      </w:pPr>
      <w:r w:rsidRPr="007F087C">
        <w:rPr>
          <w:rFonts w:cstheme="minorHAnsi"/>
          <w:sz w:val="24"/>
          <w:szCs w:val="24"/>
          <w:shd w:val="clear" w:color="auto" w:fill="FFFFFF"/>
        </w:rPr>
        <w:t>It is acknowledged that there is a lack of support for young people experiencing loneliness and with CAM</w:t>
      </w:r>
      <w:r w:rsidR="00472BD4">
        <w:rPr>
          <w:rFonts w:cstheme="minorHAnsi"/>
          <w:sz w:val="24"/>
          <w:szCs w:val="24"/>
          <w:shd w:val="clear" w:color="auto" w:fill="FFFFFF"/>
        </w:rPr>
        <w:t>H</w:t>
      </w:r>
      <w:r w:rsidRPr="007F087C">
        <w:rPr>
          <w:rFonts w:cstheme="minorHAnsi"/>
          <w:sz w:val="24"/>
          <w:szCs w:val="24"/>
          <w:shd w:val="clear" w:color="auto" w:fill="FFFFFF"/>
        </w:rPr>
        <w:t>S oversubscribed, a more social drop</w:t>
      </w:r>
      <w:r w:rsidR="002531DA">
        <w:rPr>
          <w:rFonts w:cstheme="minorHAnsi"/>
          <w:sz w:val="24"/>
          <w:szCs w:val="24"/>
          <w:shd w:val="clear" w:color="auto" w:fill="FFFFFF"/>
        </w:rPr>
        <w:t>-</w:t>
      </w:r>
      <w:r w:rsidRPr="007F087C">
        <w:rPr>
          <w:rFonts w:cstheme="minorHAnsi"/>
          <w:sz w:val="24"/>
          <w:szCs w:val="24"/>
          <w:shd w:val="clear" w:color="auto" w:fill="FFFFFF"/>
        </w:rPr>
        <w:t>in style service would be helpful as well as more socially focused youth groups generally</w:t>
      </w:r>
      <w:r w:rsidR="00652D37">
        <w:rPr>
          <w:rFonts w:cstheme="minorHAnsi"/>
          <w:sz w:val="24"/>
          <w:szCs w:val="24"/>
          <w:shd w:val="clear" w:color="auto" w:fill="FFFFFF"/>
        </w:rPr>
        <w:t xml:space="preserve">.  Community First, working with </w:t>
      </w:r>
      <w:r w:rsidR="006922C7">
        <w:rPr>
          <w:rFonts w:cstheme="minorHAnsi"/>
          <w:sz w:val="24"/>
          <w:szCs w:val="24"/>
          <w:shd w:val="clear" w:color="auto" w:fill="FFFFFF"/>
        </w:rPr>
        <w:t>social prescribers and others, have identified a need for a befriending service for the 18-55yr age group in Winchester</w:t>
      </w:r>
      <w:r w:rsidR="003B2848">
        <w:rPr>
          <w:rFonts w:cstheme="minorHAnsi"/>
          <w:sz w:val="24"/>
          <w:szCs w:val="24"/>
          <w:shd w:val="clear" w:color="auto" w:fill="FFFFFF"/>
        </w:rPr>
        <w:t xml:space="preserve"> for which they are currently seeking funding.</w:t>
      </w:r>
      <w:r w:rsidR="00780661">
        <w:rPr>
          <w:rFonts w:cstheme="minorHAnsi"/>
          <w:sz w:val="24"/>
          <w:szCs w:val="24"/>
          <w:shd w:val="clear" w:color="auto" w:fill="FFFFFF"/>
        </w:rPr>
        <w:t xml:space="preserve">  They point to research by the Bradford Befriending Network, evidencing the economic and societal benefits of befriending.</w:t>
      </w:r>
    </w:p>
    <w:p w14:paraId="3AEB006A" w14:textId="74A98E71" w:rsidR="00780661" w:rsidRDefault="00000000" w:rsidP="00E07C67">
      <w:pPr>
        <w:rPr>
          <w:rFonts w:cstheme="minorHAnsi"/>
          <w:sz w:val="24"/>
          <w:szCs w:val="24"/>
          <w:shd w:val="clear" w:color="auto" w:fill="FFFFFF"/>
        </w:rPr>
      </w:pPr>
      <w:hyperlink r:id="rId8" w:history="1">
        <w:r w:rsidR="00780661" w:rsidRPr="00780661">
          <w:rPr>
            <w:rStyle w:val="Hyperlink"/>
            <w:rFonts w:cstheme="minorHAnsi"/>
            <w:sz w:val="24"/>
            <w:szCs w:val="24"/>
            <w:shd w:val="clear" w:color="auto" w:fill="FFFFFF"/>
          </w:rPr>
          <w:t>Societal and Economic Benefits of Befriending - Bradford Befriending Network</w:t>
        </w:r>
      </w:hyperlink>
    </w:p>
    <w:p w14:paraId="57697529" w14:textId="7DCF92B7" w:rsidR="00A54AC3" w:rsidRPr="007F087C" w:rsidRDefault="006922C7" w:rsidP="00FE7DB5">
      <w:pPr>
        <w:rPr>
          <w:rFonts w:cstheme="minorHAnsi"/>
          <w:sz w:val="24"/>
          <w:szCs w:val="24"/>
          <w:shd w:val="clear" w:color="auto" w:fill="FFFFFF"/>
        </w:rPr>
      </w:pPr>
      <w:r w:rsidRPr="73AF6A1D">
        <w:rPr>
          <w:sz w:val="24"/>
          <w:szCs w:val="24"/>
          <w:shd w:val="clear" w:color="auto" w:fill="FFFFFF"/>
        </w:rPr>
        <w:t>Our research indicates that l</w:t>
      </w:r>
      <w:r w:rsidR="00A54AC3" w:rsidRPr="73AF6A1D">
        <w:rPr>
          <w:sz w:val="24"/>
          <w:szCs w:val="24"/>
          <w:shd w:val="clear" w:color="auto" w:fill="FFFFFF"/>
        </w:rPr>
        <w:t xml:space="preserve">oneliness </w:t>
      </w:r>
      <w:r w:rsidR="00E07C67" w:rsidRPr="73AF6A1D">
        <w:rPr>
          <w:sz w:val="24"/>
          <w:szCs w:val="24"/>
          <w:shd w:val="clear" w:color="auto" w:fill="FFFFFF"/>
        </w:rPr>
        <w:t xml:space="preserve">is </w:t>
      </w:r>
      <w:r w:rsidR="00A54AC3" w:rsidRPr="73AF6A1D">
        <w:rPr>
          <w:sz w:val="24"/>
          <w:szCs w:val="24"/>
          <w:shd w:val="clear" w:color="auto" w:fill="FFFFFF"/>
        </w:rPr>
        <w:t>a problem across all age groups with the following specifically highlighted:</w:t>
      </w:r>
      <w:r w:rsidR="00F7693E" w:rsidRPr="73AF6A1D">
        <w:rPr>
          <w:sz w:val="24"/>
          <w:szCs w:val="24"/>
          <w:shd w:val="clear" w:color="auto" w:fill="FFFFFF"/>
        </w:rPr>
        <w:t xml:space="preserve"> carers,</w:t>
      </w:r>
      <w:r w:rsidR="00A54AC3" w:rsidRPr="73AF6A1D">
        <w:rPr>
          <w:sz w:val="24"/>
          <w:szCs w:val="24"/>
          <w:shd w:val="clear" w:color="auto" w:fill="FFFFFF"/>
        </w:rPr>
        <w:t xml:space="preserve"> </w:t>
      </w:r>
      <w:r w:rsidR="00870251" w:rsidRPr="73AF6A1D">
        <w:rPr>
          <w:sz w:val="24"/>
          <w:szCs w:val="24"/>
          <w:shd w:val="clear" w:color="auto" w:fill="FFFFFF"/>
        </w:rPr>
        <w:t xml:space="preserve">international students who can't go home during the </w:t>
      </w:r>
      <w:r w:rsidR="00E07C67" w:rsidRPr="73AF6A1D">
        <w:rPr>
          <w:sz w:val="24"/>
          <w:szCs w:val="24"/>
          <w:shd w:val="clear" w:color="auto" w:fill="FFFFFF"/>
        </w:rPr>
        <w:t>s</w:t>
      </w:r>
      <w:r w:rsidR="00870251" w:rsidRPr="73AF6A1D">
        <w:rPr>
          <w:sz w:val="24"/>
          <w:szCs w:val="24"/>
          <w:shd w:val="clear" w:color="auto" w:fill="FFFFFF"/>
        </w:rPr>
        <w:t>ummer holidays</w:t>
      </w:r>
      <w:r w:rsidR="00A54AC3" w:rsidRPr="73AF6A1D">
        <w:rPr>
          <w:sz w:val="24"/>
          <w:szCs w:val="24"/>
          <w:shd w:val="clear" w:color="auto" w:fill="FFFFFF"/>
        </w:rPr>
        <w:t>, those taking early retirement -</w:t>
      </w:r>
      <w:r w:rsidR="00870251" w:rsidRPr="73AF6A1D">
        <w:rPr>
          <w:sz w:val="24"/>
          <w:szCs w:val="24"/>
          <w:shd w:val="clear" w:color="auto" w:fill="FFFFFF"/>
        </w:rPr>
        <w:t xml:space="preserve"> especially men</w:t>
      </w:r>
      <w:r w:rsidR="00FC7FA0" w:rsidRPr="73AF6A1D">
        <w:rPr>
          <w:sz w:val="24"/>
          <w:szCs w:val="24"/>
          <w:shd w:val="clear" w:color="auto" w:fill="FFFFFF"/>
        </w:rPr>
        <w:t>, new mothers</w:t>
      </w:r>
      <w:r w:rsidR="00A54AC3" w:rsidRPr="73AF6A1D">
        <w:rPr>
          <w:sz w:val="24"/>
          <w:szCs w:val="24"/>
          <w:shd w:val="clear" w:color="auto" w:fill="FFFFFF"/>
        </w:rPr>
        <w:t xml:space="preserve"> and y</w:t>
      </w:r>
      <w:r w:rsidR="00870251" w:rsidRPr="73AF6A1D">
        <w:rPr>
          <w:sz w:val="24"/>
          <w:szCs w:val="24"/>
          <w:shd w:val="clear" w:color="auto" w:fill="FFFFFF"/>
        </w:rPr>
        <w:t xml:space="preserve">ounger people </w:t>
      </w:r>
      <w:r w:rsidR="002531DA" w:rsidRPr="73AF6A1D">
        <w:rPr>
          <w:sz w:val="24"/>
          <w:szCs w:val="24"/>
          <w:shd w:val="clear" w:color="auto" w:fill="FFFFFF"/>
        </w:rPr>
        <w:t xml:space="preserve">aged </w:t>
      </w:r>
      <w:r w:rsidR="00870251" w:rsidRPr="73AF6A1D">
        <w:rPr>
          <w:sz w:val="24"/>
          <w:szCs w:val="24"/>
          <w:shd w:val="clear" w:color="auto" w:fill="FFFFFF"/>
        </w:rPr>
        <w:t>17-21 y</w:t>
      </w:r>
      <w:r w:rsidR="00A54AC3" w:rsidRPr="73AF6A1D">
        <w:rPr>
          <w:sz w:val="24"/>
          <w:szCs w:val="24"/>
          <w:shd w:val="clear" w:color="auto" w:fill="FFFFFF"/>
        </w:rPr>
        <w:t>ea</w:t>
      </w:r>
      <w:r w:rsidR="00870251" w:rsidRPr="73AF6A1D">
        <w:rPr>
          <w:sz w:val="24"/>
          <w:szCs w:val="24"/>
          <w:shd w:val="clear" w:color="auto" w:fill="FFFFFF"/>
        </w:rPr>
        <w:t>rs</w:t>
      </w:r>
      <w:r w:rsidR="00A54AC3" w:rsidRPr="73AF6A1D">
        <w:rPr>
          <w:sz w:val="24"/>
          <w:szCs w:val="24"/>
          <w:shd w:val="clear" w:color="auto" w:fill="FFFFFF"/>
        </w:rPr>
        <w:t xml:space="preserve"> when</w:t>
      </w:r>
      <w:r w:rsidR="00870251" w:rsidRPr="73AF6A1D">
        <w:rPr>
          <w:sz w:val="24"/>
          <w:szCs w:val="24"/>
          <w:shd w:val="clear" w:color="auto" w:fill="FFFFFF"/>
        </w:rPr>
        <w:t xml:space="preserve"> friends </w:t>
      </w:r>
      <w:r w:rsidR="00E07C67" w:rsidRPr="73AF6A1D">
        <w:rPr>
          <w:sz w:val="24"/>
          <w:szCs w:val="24"/>
          <w:shd w:val="clear" w:color="auto" w:fill="FFFFFF"/>
        </w:rPr>
        <w:t xml:space="preserve">leave to </w:t>
      </w:r>
      <w:r w:rsidR="00870251" w:rsidRPr="73AF6A1D">
        <w:rPr>
          <w:sz w:val="24"/>
          <w:szCs w:val="24"/>
          <w:shd w:val="clear" w:color="auto" w:fill="FFFFFF"/>
        </w:rPr>
        <w:t>go to university</w:t>
      </w:r>
      <w:r w:rsidR="00A54AC3" w:rsidRPr="73AF6A1D">
        <w:rPr>
          <w:sz w:val="24"/>
          <w:szCs w:val="24"/>
          <w:shd w:val="clear" w:color="auto" w:fill="FFFFFF"/>
        </w:rPr>
        <w:t>.</w:t>
      </w:r>
      <w:r w:rsidR="00FC7FA0" w:rsidRPr="73AF6A1D">
        <w:rPr>
          <w:sz w:val="24"/>
          <w:szCs w:val="24"/>
          <w:shd w:val="clear" w:color="auto" w:fill="FFFFFF"/>
        </w:rPr>
        <w:t xml:space="preserve">  Romance scams are </w:t>
      </w:r>
      <w:r w:rsidRPr="73AF6A1D">
        <w:rPr>
          <w:sz w:val="24"/>
          <w:szCs w:val="24"/>
          <w:shd w:val="clear" w:color="auto" w:fill="FFFFFF"/>
        </w:rPr>
        <w:t xml:space="preserve">also </w:t>
      </w:r>
      <w:r w:rsidR="00FC7FA0" w:rsidRPr="73AF6A1D">
        <w:rPr>
          <w:sz w:val="24"/>
          <w:szCs w:val="24"/>
          <w:shd w:val="clear" w:color="auto" w:fill="FFFFFF"/>
        </w:rPr>
        <w:t>an issue, targeting lonely people who are more vulnerable to this type of fraud.</w:t>
      </w:r>
    </w:p>
    <w:p w14:paraId="228FC767" w14:textId="77777777" w:rsidR="003027E9" w:rsidRDefault="003027E9" w:rsidP="73AF6A1D">
      <w:pPr>
        <w:rPr>
          <w:b/>
          <w:bCs/>
          <w:sz w:val="24"/>
          <w:szCs w:val="24"/>
          <w:u w:val="single"/>
          <w:shd w:val="clear" w:color="auto" w:fill="FFFFFF"/>
        </w:rPr>
      </w:pPr>
    </w:p>
    <w:p w14:paraId="749A3DBA" w14:textId="2D86AC61" w:rsidR="006A6E49" w:rsidRPr="002531DA" w:rsidRDefault="00E272AE" w:rsidP="73AF6A1D">
      <w:pPr>
        <w:rPr>
          <w:b/>
          <w:bCs/>
          <w:sz w:val="24"/>
          <w:szCs w:val="24"/>
          <w:u w:val="single"/>
          <w:shd w:val="clear" w:color="auto" w:fill="FFFFFF"/>
        </w:rPr>
      </w:pPr>
      <w:r w:rsidRPr="73AF6A1D">
        <w:rPr>
          <w:b/>
          <w:bCs/>
          <w:sz w:val="24"/>
          <w:szCs w:val="24"/>
          <w:u w:val="single"/>
          <w:shd w:val="clear" w:color="auto" w:fill="FFFFFF"/>
        </w:rPr>
        <w:lastRenderedPageBreak/>
        <w:t>Where</w:t>
      </w:r>
      <w:r w:rsidR="00E87DE1" w:rsidRPr="73AF6A1D">
        <w:rPr>
          <w:b/>
          <w:bCs/>
          <w:sz w:val="24"/>
          <w:szCs w:val="24"/>
          <w:u w:val="single"/>
          <w:shd w:val="clear" w:color="auto" w:fill="FFFFFF"/>
        </w:rPr>
        <w:t xml:space="preserve"> are the opportunities to make a difference?</w:t>
      </w:r>
    </w:p>
    <w:p w14:paraId="61C7A460" w14:textId="21FC31CB" w:rsidR="00B27E82" w:rsidRPr="003E0B89" w:rsidRDefault="00780064" w:rsidP="003E0B89">
      <w:pPr>
        <w:pStyle w:val="ListParagraph"/>
        <w:numPr>
          <w:ilvl w:val="0"/>
          <w:numId w:val="4"/>
        </w:numPr>
        <w:rPr>
          <w:sz w:val="24"/>
          <w:szCs w:val="24"/>
        </w:rPr>
      </w:pPr>
      <w:r w:rsidRPr="003E0B89">
        <w:rPr>
          <w:b/>
          <w:bCs/>
          <w:sz w:val="24"/>
          <w:szCs w:val="24"/>
          <w:shd w:val="clear" w:color="auto" w:fill="FFFFFF"/>
        </w:rPr>
        <w:t>Transport</w:t>
      </w:r>
      <w:r w:rsidRPr="003E0B89">
        <w:rPr>
          <w:sz w:val="24"/>
          <w:szCs w:val="24"/>
          <w:shd w:val="clear" w:color="auto" w:fill="FFFFFF"/>
        </w:rPr>
        <w:t xml:space="preserve"> – </w:t>
      </w:r>
      <w:r w:rsidR="00B27E82" w:rsidRPr="003E0B89">
        <w:rPr>
          <w:sz w:val="24"/>
          <w:szCs w:val="24"/>
          <w:shd w:val="clear" w:color="auto" w:fill="FFFFFF"/>
        </w:rPr>
        <w:t xml:space="preserve">Due to budgeting constraints, </w:t>
      </w:r>
      <w:r w:rsidRPr="003E0B89">
        <w:rPr>
          <w:sz w:val="24"/>
          <w:szCs w:val="24"/>
          <w:shd w:val="clear" w:color="auto" w:fill="FFFFFF"/>
        </w:rPr>
        <w:t>HCC is proposing to cut funding for all non-essential transport, including Community Transport in 2025.  This will be a major shake-up for the VCSE sector and have far reaching implications for many</w:t>
      </w:r>
      <w:r w:rsidR="004176A9" w:rsidRPr="003E0B89">
        <w:rPr>
          <w:sz w:val="24"/>
          <w:szCs w:val="24"/>
          <w:shd w:val="clear" w:color="auto" w:fill="FFFFFF"/>
        </w:rPr>
        <w:t xml:space="preserve"> of the most lonely and vulnerable</w:t>
      </w:r>
      <w:r w:rsidRPr="003E0B89">
        <w:rPr>
          <w:sz w:val="24"/>
          <w:szCs w:val="24"/>
          <w:shd w:val="clear" w:color="auto" w:fill="FFFFFF"/>
        </w:rPr>
        <w:t>.  Given transport is already cited as a barrier to growth for most of the organisations we have spoken to</w:t>
      </w:r>
      <w:r w:rsidR="00B27E82" w:rsidRPr="003E0B89">
        <w:rPr>
          <w:sz w:val="24"/>
          <w:szCs w:val="24"/>
          <w:shd w:val="clear" w:color="auto" w:fill="FFFFFF"/>
        </w:rPr>
        <w:t>, this is clearly an area of concern and an opportunity for collaborative working.</w:t>
      </w:r>
    </w:p>
    <w:p w14:paraId="0E0A946F" w14:textId="2508670F" w:rsidR="00B27E82" w:rsidRPr="003E0B89" w:rsidRDefault="00780064" w:rsidP="003E0B89">
      <w:pPr>
        <w:pStyle w:val="ListParagraph"/>
        <w:numPr>
          <w:ilvl w:val="0"/>
          <w:numId w:val="4"/>
        </w:numPr>
        <w:rPr>
          <w:sz w:val="24"/>
          <w:szCs w:val="24"/>
          <w:shd w:val="clear" w:color="auto" w:fill="FFFFFF"/>
        </w:rPr>
      </w:pPr>
      <w:bookmarkStart w:id="2" w:name="_Hlk150856831"/>
      <w:r w:rsidRPr="003E0B89">
        <w:rPr>
          <w:b/>
          <w:bCs/>
          <w:sz w:val="24"/>
          <w:szCs w:val="24"/>
          <w:shd w:val="clear" w:color="auto" w:fill="FFFFFF"/>
        </w:rPr>
        <w:t>Technology</w:t>
      </w:r>
      <w:r w:rsidRPr="003E0B89">
        <w:rPr>
          <w:sz w:val="24"/>
          <w:szCs w:val="24"/>
          <w:shd w:val="clear" w:color="auto" w:fill="FFFFFF"/>
        </w:rPr>
        <w:t xml:space="preserve"> </w:t>
      </w:r>
      <w:r w:rsidR="00B27E82" w:rsidRPr="003E0B89">
        <w:rPr>
          <w:sz w:val="24"/>
          <w:szCs w:val="24"/>
          <w:shd w:val="clear" w:color="auto" w:fill="FFFFFF"/>
        </w:rPr>
        <w:t>-</w:t>
      </w:r>
      <w:r w:rsidRPr="003E0B89">
        <w:rPr>
          <w:sz w:val="24"/>
          <w:szCs w:val="24"/>
          <w:shd w:val="clear" w:color="auto" w:fill="FFFFFF"/>
        </w:rPr>
        <w:t xml:space="preserve"> What would help older people? </w:t>
      </w:r>
      <w:r w:rsidR="00B27E82" w:rsidRPr="003E0B89">
        <w:rPr>
          <w:sz w:val="24"/>
          <w:szCs w:val="24"/>
          <w:shd w:val="clear" w:color="auto" w:fill="FFFFFF"/>
        </w:rPr>
        <w:t>Could more inter-generational work here reduce loneliness in both the older and younger generation?</w:t>
      </w:r>
      <w:r w:rsidR="00D45331" w:rsidRPr="003E0B89">
        <w:rPr>
          <w:sz w:val="24"/>
          <w:szCs w:val="24"/>
          <w:shd w:val="clear" w:color="auto" w:fill="FFFFFF"/>
        </w:rPr>
        <w:t xml:space="preserve">  </w:t>
      </w:r>
    </w:p>
    <w:bookmarkEnd w:id="2"/>
    <w:p w14:paraId="79D45DA7" w14:textId="2757E577" w:rsidR="00B31D2D" w:rsidRPr="003E0B89" w:rsidRDefault="00B31D2D" w:rsidP="003E0B89">
      <w:pPr>
        <w:pStyle w:val="ListParagraph"/>
        <w:numPr>
          <w:ilvl w:val="0"/>
          <w:numId w:val="4"/>
        </w:numPr>
        <w:rPr>
          <w:sz w:val="24"/>
          <w:szCs w:val="24"/>
          <w:shd w:val="clear" w:color="auto" w:fill="FFFFFF"/>
        </w:rPr>
      </w:pPr>
      <w:r w:rsidRPr="003E0B89">
        <w:rPr>
          <w:b/>
          <w:bCs/>
          <w:sz w:val="24"/>
          <w:szCs w:val="24"/>
          <w:shd w:val="clear" w:color="auto" w:fill="FFFFFF"/>
        </w:rPr>
        <w:t>Funding</w:t>
      </w:r>
      <w:r w:rsidRPr="003E0B89">
        <w:rPr>
          <w:sz w:val="24"/>
          <w:szCs w:val="24"/>
          <w:shd w:val="clear" w:color="auto" w:fill="FFFFFF"/>
        </w:rPr>
        <w:t xml:space="preserve"> – </w:t>
      </w:r>
      <w:r w:rsidR="00B27E82" w:rsidRPr="003E0B89">
        <w:rPr>
          <w:sz w:val="24"/>
          <w:szCs w:val="24"/>
          <w:shd w:val="clear" w:color="auto" w:fill="FFFFFF"/>
        </w:rPr>
        <w:t>Securing</w:t>
      </w:r>
      <w:r w:rsidR="00780661" w:rsidRPr="003E0B89">
        <w:rPr>
          <w:sz w:val="24"/>
          <w:szCs w:val="24"/>
          <w:shd w:val="clear" w:color="auto" w:fill="FFFFFF"/>
        </w:rPr>
        <w:t xml:space="preserve"> funding for befriending service</w:t>
      </w:r>
      <w:r w:rsidR="003E0B89" w:rsidRPr="003E0B89">
        <w:rPr>
          <w:sz w:val="24"/>
          <w:szCs w:val="24"/>
          <w:shd w:val="clear" w:color="auto" w:fill="FFFFFF"/>
        </w:rPr>
        <w:t>s</w:t>
      </w:r>
      <w:r w:rsidR="00B27E82" w:rsidRPr="003E0B89">
        <w:rPr>
          <w:sz w:val="24"/>
          <w:szCs w:val="24"/>
          <w:shd w:val="clear" w:color="auto" w:fill="FFFFFF"/>
        </w:rPr>
        <w:t xml:space="preserve"> is always a challenge as they </w:t>
      </w:r>
      <w:r w:rsidR="00780661" w:rsidRPr="003E0B89">
        <w:rPr>
          <w:sz w:val="24"/>
          <w:szCs w:val="24"/>
          <w:shd w:val="clear" w:color="auto" w:fill="FFFFFF"/>
        </w:rPr>
        <w:t>rely heavily on core costs</w:t>
      </w:r>
      <w:r w:rsidR="00E272AE" w:rsidRPr="003E0B89">
        <w:rPr>
          <w:sz w:val="24"/>
          <w:szCs w:val="24"/>
          <w:shd w:val="clear" w:color="auto" w:fill="FFFFFF"/>
        </w:rPr>
        <w:t xml:space="preserve"> and tend to be less attractive to funders.  How can services such as these become financially sustainable long term?</w:t>
      </w:r>
    </w:p>
    <w:p w14:paraId="10A88E52" w14:textId="7936E844" w:rsidR="00B31D2D" w:rsidRPr="003E0B89" w:rsidRDefault="00B31D2D" w:rsidP="003E0B89">
      <w:pPr>
        <w:pStyle w:val="ListParagraph"/>
        <w:numPr>
          <w:ilvl w:val="0"/>
          <w:numId w:val="4"/>
        </w:numPr>
        <w:rPr>
          <w:sz w:val="24"/>
          <w:szCs w:val="24"/>
          <w:shd w:val="clear" w:color="auto" w:fill="FFFFFF"/>
        </w:rPr>
      </w:pPr>
      <w:r w:rsidRPr="003E0B89">
        <w:rPr>
          <w:b/>
          <w:bCs/>
          <w:sz w:val="24"/>
          <w:szCs w:val="24"/>
          <w:shd w:val="clear" w:color="auto" w:fill="FFFFFF"/>
        </w:rPr>
        <w:t>Volunteers</w:t>
      </w:r>
      <w:r w:rsidRPr="003E0B89">
        <w:rPr>
          <w:sz w:val="24"/>
          <w:szCs w:val="24"/>
          <w:shd w:val="clear" w:color="auto" w:fill="FFFFFF"/>
        </w:rPr>
        <w:t xml:space="preserve"> – </w:t>
      </w:r>
      <w:bookmarkStart w:id="3" w:name="_Hlk150864647"/>
      <w:r w:rsidR="00E272AE" w:rsidRPr="003E0B89">
        <w:rPr>
          <w:sz w:val="24"/>
          <w:szCs w:val="24"/>
          <w:shd w:val="clear" w:color="auto" w:fill="FFFFFF"/>
        </w:rPr>
        <w:t>How do we</w:t>
      </w:r>
      <w:r w:rsidRPr="003E0B89">
        <w:rPr>
          <w:sz w:val="24"/>
          <w:szCs w:val="24"/>
          <w:shd w:val="clear" w:color="auto" w:fill="FFFFFF"/>
        </w:rPr>
        <w:t xml:space="preserve"> better recruit and retain volunteers?  Are volunteer opportunities </w:t>
      </w:r>
      <w:r w:rsidR="00B27E82" w:rsidRPr="003E0B89">
        <w:rPr>
          <w:sz w:val="24"/>
          <w:szCs w:val="24"/>
          <w:shd w:val="clear" w:color="auto" w:fill="FFFFFF"/>
        </w:rPr>
        <w:t xml:space="preserve">widely advertised, </w:t>
      </w:r>
      <w:r w:rsidRPr="003E0B89">
        <w:rPr>
          <w:sz w:val="24"/>
          <w:szCs w:val="24"/>
          <w:shd w:val="clear" w:color="auto" w:fill="FFFFFF"/>
        </w:rPr>
        <w:t>well written, targeted</w:t>
      </w:r>
      <w:r w:rsidR="00E272AE" w:rsidRPr="003E0B89">
        <w:rPr>
          <w:sz w:val="24"/>
          <w:szCs w:val="24"/>
          <w:shd w:val="clear" w:color="auto" w:fill="FFFFFF"/>
        </w:rPr>
        <w:t>,</w:t>
      </w:r>
      <w:r w:rsidRPr="003E0B89">
        <w:rPr>
          <w:sz w:val="24"/>
          <w:szCs w:val="24"/>
          <w:shd w:val="clear" w:color="auto" w:fill="FFFFFF"/>
        </w:rPr>
        <w:t xml:space="preserve"> and informative?  </w:t>
      </w:r>
    </w:p>
    <w:bookmarkEnd w:id="3"/>
    <w:p w14:paraId="1F858035" w14:textId="220DDECC" w:rsidR="00283D7B" w:rsidRPr="003E0B89" w:rsidRDefault="00283D7B" w:rsidP="003E0B89">
      <w:pPr>
        <w:pStyle w:val="ListParagraph"/>
        <w:numPr>
          <w:ilvl w:val="0"/>
          <w:numId w:val="4"/>
        </w:numPr>
        <w:rPr>
          <w:sz w:val="24"/>
          <w:szCs w:val="24"/>
          <w:shd w:val="clear" w:color="auto" w:fill="FFFFFF"/>
        </w:rPr>
      </w:pPr>
      <w:r w:rsidRPr="003E0B89">
        <w:rPr>
          <w:b/>
          <w:bCs/>
          <w:sz w:val="24"/>
          <w:szCs w:val="24"/>
          <w:shd w:val="clear" w:color="auto" w:fill="FFFFFF"/>
        </w:rPr>
        <w:t>Carers</w:t>
      </w:r>
      <w:r w:rsidRPr="003E0B89">
        <w:rPr>
          <w:sz w:val="24"/>
          <w:szCs w:val="24"/>
          <w:shd w:val="clear" w:color="auto" w:fill="FFFFFF"/>
        </w:rPr>
        <w:t xml:space="preserve"> – </w:t>
      </w:r>
      <w:r w:rsidR="00B27E82" w:rsidRPr="003E0B89">
        <w:rPr>
          <w:sz w:val="24"/>
          <w:szCs w:val="24"/>
          <w:shd w:val="clear" w:color="auto" w:fill="FFFFFF"/>
        </w:rPr>
        <w:t>Mentioned many times in our research as an underserved community where loneliness is a significant problem frequently not acknowledged</w:t>
      </w:r>
      <w:r w:rsidR="004176A9" w:rsidRPr="003E0B89">
        <w:rPr>
          <w:sz w:val="24"/>
          <w:szCs w:val="24"/>
          <w:shd w:val="clear" w:color="auto" w:fill="FFFFFF"/>
        </w:rPr>
        <w:t xml:space="preserve"> by the carers themselves, and especially hard to address given the daily restrictions carers face</w:t>
      </w:r>
      <w:r w:rsidR="00B27E82" w:rsidRPr="003E0B89">
        <w:rPr>
          <w:sz w:val="24"/>
          <w:szCs w:val="24"/>
          <w:shd w:val="clear" w:color="auto" w:fill="FFFFFF"/>
        </w:rPr>
        <w:t xml:space="preserve">.  </w:t>
      </w:r>
    </w:p>
    <w:p w14:paraId="31E0ADE3" w14:textId="77777777" w:rsidR="0027127D" w:rsidRDefault="0027127D" w:rsidP="00FE7DB5">
      <w:pPr>
        <w:rPr>
          <w:rFonts w:cstheme="minorHAnsi"/>
          <w:sz w:val="24"/>
          <w:szCs w:val="24"/>
          <w:shd w:val="clear" w:color="auto" w:fill="FFFFFF"/>
        </w:rPr>
      </w:pPr>
    </w:p>
    <w:p w14:paraId="41F9B0B2" w14:textId="262C6CAA" w:rsidR="00270C76" w:rsidRPr="00270C76" w:rsidRDefault="00270C76" w:rsidP="73AF6A1D">
      <w:pPr>
        <w:rPr>
          <w:b/>
          <w:bCs/>
          <w:sz w:val="24"/>
          <w:szCs w:val="24"/>
          <w:u w:val="single"/>
          <w:shd w:val="clear" w:color="auto" w:fill="FFFFFF"/>
        </w:rPr>
      </w:pPr>
      <w:r w:rsidRPr="73AF6A1D">
        <w:rPr>
          <w:b/>
          <w:bCs/>
          <w:sz w:val="24"/>
          <w:szCs w:val="24"/>
          <w:u w:val="single"/>
          <w:shd w:val="clear" w:color="auto" w:fill="FFFFFF"/>
        </w:rPr>
        <w:t>Conclusion</w:t>
      </w:r>
    </w:p>
    <w:p w14:paraId="2905FAFA" w14:textId="720ABC07" w:rsidR="00270C76" w:rsidRPr="00854FB6" w:rsidRDefault="00270C76" w:rsidP="00854FB6">
      <w:pPr>
        <w:rPr>
          <w:rFonts w:eastAsiaTheme="minorEastAsia"/>
          <w:kern w:val="24"/>
          <w:sz w:val="24"/>
          <w:szCs w:val="24"/>
        </w:rPr>
      </w:pPr>
      <w:r w:rsidRPr="00854FB6">
        <w:rPr>
          <w:sz w:val="24"/>
          <w:szCs w:val="24"/>
          <w:shd w:val="clear" w:color="auto" w:fill="FFFFFF"/>
        </w:rPr>
        <w:t xml:space="preserve">Social connectedness is a Hampshire &amp; IOW </w:t>
      </w:r>
      <w:r w:rsidR="008138EB">
        <w:rPr>
          <w:sz w:val="24"/>
          <w:szCs w:val="24"/>
          <w:shd w:val="clear" w:color="auto" w:fill="FFFFFF"/>
        </w:rPr>
        <w:t>Integrated Care Partnership (</w:t>
      </w:r>
      <w:r w:rsidRPr="00854FB6">
        <w:rPr>
          <w:sz w:val="24"/>
          <w:szCs w:val="24"/>
          <w:shd w:val="clear" w:color="auto" w:fill="FFFFFF"/>
        </w:rPr>
        <w:t>ICP</w:t>
      </w:r>
      <w:r w:rsidR="008138EB">
        <w:rPr>
          <w:sz w:val="24"/>
          <w:szCs w:val="24"/>
          <w:shd w:val="clear" w:color="auto" w:fill="FFFFFF"/>
        </w:rPr>
        <w:t>)</w:t>
      </w:r>
      <w:r w:rsidRPr="00854FB6">
        <w:rPr>
          <w:sz w:val="24"/>
          <w:szCs w:val="24"/>
          <w:shd w:val="clear" w:color="auto" w:fill="FFFFFF"/>
        </w:rPr>
        <w:t xml:space="preserve"> priority.  The Public Health Outcomes Framework reports that in 2019/20, across Hampshire 20.24% of adults felt lonely often, always, or some of the time.  The ICP are advocating an asset-based community development approach using </w:t>
      </w:r>
      <w:r w:rsidRPr="00854FB6">
        <w:rPr>
          <w:rFonts w:eastAsiaTheme="minorEastAsia"/>
          <w:kern w:val="24"/>
          <w:sz w:val="24"/>
          <w:szCs w:val="24"/>
        </w:rPr>
        <w:t>community resources and strengths to create stronger, more sustainable communities.</w:t>
      </w:r>
    </w:p>
    <w:p w14:paraId="0A8265AC" w14:textId="77777777" w:rsidR="00854FB6" w:rsidRDefault="00CD27A0" w:rsidP="00FE7DB5">
      <w:pPr>
        <w:rPr>
          <w:rFonts w:cstheme="minorHAnsi"/>
          <w:sz w:val="24"/>
          <w:szCs w:val="24"/>
          <w:shd w:val="clear" w:color="auto" w:fill="FFFFFF"/>
        </w:rPr>
      </w:pPr>
      <w:r w:rsidRPr="00162A1B">
        <w:rPr>
          <w:rFonts w:cstheme="minorHAnsi"/>
          <w:sz w:val="24"/>
          <w:szCs w:val="24"/>
          <w:shd w:val="clear" w:color="auto" w:fill="FFFFFF"/>
        </w:rPr>
        <w:t xml:space="preserve">A similar approach has recently been described in </w:t>
      </w:r>
      <w:r w:rsidR="002D7B5B" w:rsidRPr="00162A1B">
        <w:rPr>
          <w:rFonts w:cstheme="minorHAnsi"/>
          <w:sz w:val="24"/>
          <w:szCs w:val="24"/>
          <w:shd w:val="clear" w:color="auto" w:fill="FFFFFF"/>
        </w:rPr>
        <w:t xml:space="preserve">a report entitled ‘Not just ticking boxes: Four stories illustrating the power of community-led health service design.’  </w:t>
      </w:r>
    </w:p>
    <w:p w14:paraId="3B08E8D3" w14:textId="608BFCF6" w:rsidR="008138EB" w:rsidRDefault="00000000" w:rsidP="00FE7DB5">
      <w:pPr>
        <w:rPr>
          <w:rFonts w:cstheme="minorHAnsi"/>
          <w:sz w:val="24"/>
          <w:szCs w:val="24"/>
          <w:shd w:val="clear" w:color="auto" w:fill="FFFFFF"/>
        </w:rPr>
      </w:pPr>
      <w:hyperlink r:id="rId9" w:history="1">
        <w:r w:rsidR="008138EB" w:rsidRPr="008138EB">
          <w:rPr>
            <w:color w:val="0000FF"/>
            <w:u w:val="single"/>
          </w:rPr>
          <w:t>Not just ticking boxes - IVAR</w:t>
        </w:r>
      </w:hyperlink>
    </w:p>
    <w:p w14:paraId="2412EB17" w14:textId="77777777" w:rsidR="004176A9" w:rsidRDefault="008138EB" w:rsidP="00FE7DB5">
      <w:pPr>
        <w:rPr>
          <w:sz w:val="24"/>
          <w:szCs w:val="24"/>
        </w:rPr>
      </w:pPr>
      <w:r>
        <w:rPr>
          <w:rFonts w:cstheme="minorHAnsi"/>
          <w:sz w:val="24"/>
          <w:szCs w:val="24"/>
          <w:shd w:val="clear" w:color="auto" w:fill="FFFFFF"/>
        </w:rPr>
        <w:t>I</w:t>
      </w:r>
      <w:r w:rsidR="00D02A76">
        <w:rPr>
          <w:rFonts w:cstheme="minorHAnsi"/>
          <w:sz w:val="24"/>
          <w:szCs w:val="24"/>
          <w:shd w:val="clear" w:color="auto" w:fill="FFFFFF"/>
        </w:rPr>
        <w:t xml:space="preserve">n the fourth story ‘Asking older people what works for them in the Wirral’, </w:t>
      </w:r>
      <w:r w:rsidR="002D7B5B" w:rsidRPr="00162A1B">
        <w:rPr>
          <w:rFonts w:cstheme="minorHAnsi"/>
          <w:sz w:val="24"/>
          <w:szCs w:val="24"/>
          <w:shd w:val="clear" w:color="auto" w:fill="FFFFFF"/>
        </w:rPr>
        <w:t xml:space="preserve">VCSE partners worked together with older people </w:t>
      </w:r>
      <w:r w:rsidR="002D7B5B" w:rsidRPr="00162A1B">
        <w:rPr>
          <w:sz w:val="24"/>
          <w:szCs w:val="24"/>
        </w:rPr>
        <w:t xml:space="preserve">to inform the design of better, more relevant, local healthcare services that </w:t>
      </w:r>
      <w:r w:rsidR="00854FB6">
        <w:rPr>
          <w:sz w:val="24"/>
          <w:szCs w:val="24"/>
        </w:rPr>
        <w:t>would</w:t>
      </w:r>
      <w:r w:rsidR="00162A1B" w:rsidRPr="00162A1B">
        <w:rPr>
          <w:sz w:val="24"/>
          <w:szCs w:val="24"/>
        </w:rPr>
        <w:t xml:space="preserve"> prevent older people falling through the net, resulting in health inequalit</w:t>
      </w:r>
      <w:r w:rsidR="00854FB6">
        <w:rPr>
          <w:sz w:val="24"/>
          <w:szCs w:val="24"/>
        </w:rPr>
        <w:t>y</w:t>
      </w:r>
      <w:r w:rsidR="00162A1B" w:rsidRPr="00162A1B">
        <w:rPr>
          <w:sz w:val="24"/>
          <w:szCs w:val="24"/>
        </w:rPr>
        <w:t xml:space="preserve">.  </w:t>
      </w:r>
    </w:p>
    <w:p w14:paraId="4030C43C" w14:textId="37CA4366" w:rsidR="00BA236D" w:rsidRDefault="00162A1B" w:rsidP="00FE7DB5">
      <w:pPr>
        <w:rPr>
          <w:rFonts w:cstheme="minorHAnsi"/>
          <w:sz w:val="24"/>
          <w:szCs w:val="24"/>
          <w:shd w:val="clear" w:color="auto" w:fill="FFFFFF"/>
        </w:rPr>
      </w:pPr>
      <w:r w:rsidRPr="00162A1B">
        <w:rPr>
          <w:sz w:val="24"/>
          <w:szCs w:val="24"/>
        </w:rPr>
        <w:t>The project has resulted in better service design and older people feeling that their voices are now being heard</w:t>
      </w:r>
      <w:r w:rsidR="00817025">
        <w:rPr>
          <w:sz w:val="24"/>
          <w:szCs w:val="24"/>
        </w:rPr>
        <w:t xml:space="preserve">, an inspiring example of collaborative working in the VCSE </w:t>
      </w:r>
      <w:r w:rsidR="00817025" w:rsidRPr="00817025">
        <w:rPr>
          <w:sz w:val="24"/>
          <w:szCs w:val="24"/>
        </w:rPr>
        <w:t>sector to</w:t>
      </w:r>
      <w:r w:rsidRPr="00817025">
        <w:rPr>
          <w:sz w:val="24"/>
          <w:szCs w:val="24"/>
        </w:rPr>
        <w:t xml:space="preserve"> reduce loneliness</w:t>
      </w:r>
      <w:r w:rsidR="00817025" w:rsidRPr="00817025">
        <w:rPr>
          <w:sz w:val="24"/>
          <w:szCs w:val="24"/>
        </w:rPr>
        <w:t xml:space="preserve"> </w:t>
      </w:r>
      <w:r w:rsidRPr="00817025">
        <w:rPr>
          <w:sz w:val="24"/>
          <w:szCs w:val="24"/>
        </w:rPr>
        <w:t>and improve social connectedness.</w:t>
      </w:r>
      <w:r w:rsidRPr="00162A1B">
        <w:rPr>
          <w:sz w:val="24"/>
          <w:szCs w:val="24"/>
        </w:rPr>
        <w:t xml:space="preserve">  </w:t>
      </w:r>
      <w:r w:rsidR="004176A9">
        <w:rPr>
          <w:sz w:val="24"/>
          <w:szCs w:val="24"/>
        </w:rPr>
        <w:t>Using a similar approach in Hampshire, we too, could start to make a difference and reduce loneliness.</w:t>
      </w:r>
    </w:p>
    <w:p w14:paraId="7348376D" w14:textId="6F27DD2A" w:rsidR="00AE6CE6" w:rsidRDefault="00AE6CE6" w:rsidP="73AF6A1D">
      <w:pPr>
        <w:pStyle w:val="NoSpacing"/>
        <w:jc w:val="right"/>
        <w:rPr>
          <w:b/>
          <w:bCs/>
        </w:rPr>
      </w:pPr>
      <w:r w:rsidRPr="73AF6A1D">
        <w:rPr>
          <w:b/>
          <w:bCs/>
        </w:rPr>
        <w:t>Claire Morgan - November 2023</w:t>
      </w:r>
    </w:p>
    <w:p w14:paraId="0221B9F5" w14:textId="77777777" w:rsidR="0037692A" w:rsidRDefault="0037692A" w:rsidP="73AF6A1D">
      <w:pPr>
        <w:spacing w:before="240"/>
        <w:rPr>
          <w:b/>
          <w:bCs/>
          <w:sz w:val="24"/>
          <w:szCs w:val="24"/>
          <w:u w:val="single"/>
          <w:shd w:val="clear" w:color="auto" w:fill="FFFFFF"/>
        </w:rPr>
      </w:pPr>
    </w:p>
    <w:p w14:paraId="6C9B8F4F" w14:textId="77777777" w:rsidR="0037692A" w:rsidRDefault="0037692A" w:rsidP="73AF6A1D">
      <w:pPr>
        <w:spacing w:before="240"/>
        <w:rPr>
          <w:b/>
          <w:bCs/>
          <w:sz w:val="24"/>
          <w:szCs w:val="24"/>
          <w:u w:val="single"/>
          <w:shd w:val="clear" w:color="auto" w:fill="FFFFFF"/>
        </w:rPr>
      </w:pPr>
    </w:p>
    <w:p w14:paraId="725378CD" w14:textId="77777777" w:rsidR="0037692A" w:rsidRDefault="0037692A" w:rsidP="73AF6A1D">
      <w:pPr>
        <w:spacing w:before="240"/>
        <w:rPr>
          <w:b/>
          <w:bCs/>
          <w:sz w:val="24"/>
          <w:szCs w:val="24"/>
          <w:u w:val="single"/>
          <w:shd w:val="clear" w:color="auto" w:fill="FFFFFF"/>
        </w:rPr>
      </w:pPr>
    </w:p>
    <w:p w14:paraId="01750D0D" w14:textId="77777777" w:rsidR="003E0B89" w:rsidRDefault="003E0B89" w:rsidP="73AF6A1D">
      <w:pPr>
        <w:spacing w:before="240"/>
        <w:rPr>
          <w:b/>
          <w:bCs/>
          <w:sz w:val="24"/>
          <w:szCs w:val="24"/>
          <w:u w:val="single"/>
          <w:shd w:val="clear" w:color="auto" w:fill="FFFFFF"/>
        </w:rPr>
      </w:pPr>
    </w:p>
    <w:p w14:paraId="5FFAE8A5" w14:textId="77777777" w:rsidR="003E0B89" w:rsidRDefault="003E0B89" w:rsidP="73AF6A1D">
      <w:pPr>
        <w:spacing w:before="240"/>
        <w:rPr>
          <w:b/>
          <w:bCs/>
          <w:sz w:val="24"/>
          <w:szCs w:val="24"/>
          <w:u w:val="single"/>
          <w:shd w:val="clear" w:color="auto" w:fill="FFFFFF"/>
        </w:rPr>
      </w:pPr>
    </w:p>
    <w:p w14:paraId="74C7622F" w14:textId="77777777" w:rsidR="003E0B89" w:rsidRDefault="003E0B89" w:rsidP="73AF6A1D">
      <w:pPr>
        <w:spacing w:before="240"/>
        <w:rPr>
          <w:b/>
          <w:bCs/>
          <w:sz w:val="24"/>
          <w:szCs w:val="24"/>
          <w:u w:val="single"/>
          <w:shd w:val="clear" w:color="auto" w:fill="FFFFFF"/>
        </w:rPr>
      </w:pPr>
    </w:p>
    <w:p w14:paraId="21A3632B" w14:textId="7988162B" w:rsidR="00283D7B" w:rsidRDefault="00F36F13" w:rsidP="73AF6A1D">
      <w:pPr>
        <w:spacing w:before="240"/>
        <w:rPr>
          <w:b/>
          <w:bCs/>
          <w:sz w:val="24"/>
          <w:szCs w:val="24"/>
          <w:u w:val="single"/>
          <w:shd w:val="clear" w:color="auto" w:fill="FFFFFF"/>
        </w:rPr>
      </w:pPr>
      <w:r w:rsidRPr="73AF6A1D">
        <w:rPr>
          <w:b/>
          <w:bCs/>
          <w:sz w:val="24"/>
          <w:szCs w:val="24"/>
          <w:u w:val="single"/>
          <w:shd w:val="clear" w:color="auto" w:fill="FFFFFF"/>
        </w:rPr>
        <w:lastRenderedPageBreak/>
        <w:t>Ref</w:t>
      </w:r>
      <w:r w:rsidR="00472BD4" w:rsidRPr="73AF6A1D">
        <w:rPr>
          <w:b/>
          <w:bCs/>
          <w:sz w:val="24"/>
          <w:szCs w:val="24"/>
          <w:u w:val="single"/>
          <w:shd w:val="clear" w:color="auto" w:fill="FFFFFF"/>
        </w:rPr>
        <w:t>erence</w:t>
      </w:r>
      <w:r w:rsidRPr="73AF6A1D">
        <w:rPr>
          <w:b/>
          <w:bCs/>
          <w:sz w:val="24"/>
          <w:szCs w:val="24"/>
          <w:u w:val="single"/>
          <w:shd w:val="clear" w:color="auto" w:fill="FFFFFF"/>
        </w:rPr>
        <w:t>s</w:t>
      </w:r>
    </w:p>
    <w:p w14:paraId="076308D3" w14:textId="5ACC046F" w:rsidR="00753887" w:rsidRPr="00753887" w:rsidRDefault="00753887" w:rsidP="73AF6A1D">
      <w:pPr>
        <w:pStyle w:val="NoSpacing"/>
        <w:numPr>
          <w:ilvl w:val="0"/>
          <w:numId w:val="1"/>
        </w:numPr>
        <w:rPr>
          <w:rFonts w:eastAsiaTheme="minorEastAsia"/>
          <w:sz w:val="24"/>
          <w:szCs w:val="24"/>
        </w:rPr>
      </w:pPr>
      <w:r w:rsidRPr="73AF6A1D">
        <w:rPr>
          <w:rFonts w:eastAsiaTheme="minorEastAsia"/>
          <w:sz w:val="24"/>
          <w:szCs w:val="24"/>
        </w:rPr>
        <w:t>Action Hampshire</w:t>
      </w:r>
      <w:r w:rsidR="000871F6" w:rsidRPr="73AF6A1D">
        <w:rPr>
          <w:rFonts w:eastAsiaTheme="minorEastAsia"/>
          <w:sz w:val="24"/>
          <w:szCs w:val="24"/>
        </w:rPr>
        <w:t>, Dixon, J. and Wilson, S. (2017)</w:t>
      </w:r>
      <w:r w:rsidRPr="73AF6A1D">
        <w:rPr>
          <w:rFonts w:eastAsiaTheme="minorEastAsia"/>
          <w:sz w:val="24"/>
          <w:szCs w:val="24"/>
        </w:rPr>
        <w:t>. Social isolation and its impacts on health and wellbeing in Mid Hampshire.</w:t>
      </w:r>
    </w:p>
    <w:p w14:paraId="4BDDE630" w14:textId="42BA7F5E" w:rsidR="004176A9" w:rsidRPr="004176A9" w:rsidRDefault="73AF6A1D" w:rsidP="73AF6A1D">
      <w:pPr>
        <w:pStyle w:val="NoSpacing"/>
        <w:numPr>
          <w:ilvl w:val="0"/>
          <w:numId w:val="1"/>
        </w:numPr>
        <w:rPr>
          <w:rFonts w:eastAsiaTheme="minorEastAsia"/>
          <w:sz w:val="24"/>
          <w:szCs w:val="24"/>
          <w:u w:val="single"/>
        </w:rPr>
      </w:pPr>
      <w:r w:rsidRPr="73AF6A1D">
        <w:rPr>
          <w:rFonts w:eastAsiaTheme="minorEastAsia"/>
          <w:sz w:val="24"/>
          <w:szCs w:val="24"/>
        </w:rPr>
        <w:t>Anand, S. and Dyson, E. (2023) Not just ticking boxes: Four stories illustrating the power of community-led health service design. London: Institute for Voluntary Action Research.</w:t>
      </w:r>
    </w:p>
    <w:p w14:paraId="4243E0EA" w14:textId="27BBBC70" w:rsidR="004176A9" w:rsidRPr="004176A9" w:rsidRDefault="73AF6A1D" w:rsidP="73AF6A1D">
      <w:pPr>
        <w:pStyle w:val="NoSpacing"/>
        <w:numPr>
          <w:ilvl w:val="0"/>
          <w:numId w:val="1"/>
        </w:numPr>
        <w:rPr>
          <w:rFonts w:eastAsiaTheme="minorEastAsia"/>
          <w:sz w:val="24"/>
          <w:szCs w:val="24"/>
          <w:u w:val="single"/>
        </w:rPr>
      </w:pPr>
      <w:r w:rsidRPr="73AF6A1D">
        <w:rPr>
          <w:rFonts w:eastAsiaTheme="minorEastAsia"/>
          <w:sz w:val="24"/>
          <w:szCs w:val="24"/>
        </w:rPr>
        <w:t xml:space="preserve">ACRE (Action with Communities in Rural England) </w:t>
      </w:r>
      <w:hyperlink r:id="rId10">
        <w:r w:rsidRPr="73AF6A1D">
          <w:rPr>
            <w:rFonts w:eastAsiaTheme="minorEastAsia"/>
            <w:color w:val="0000FF"/>
            <w:sz w:val="20"/>
            <w:szCs w:val="20"/>
            <w:u w:val="single"/>
          </w:rPr>
          <w:t>www.acre.org.uk</w:t>
        </w:r>
      </w:hyperlink>
    </w:p>
    <w:p w14:paraId="08BCA33A" w14:textId="74DDF056" w:rsidR="00D10BE0" w:rsidRDefault="004176A9" w:rsidP="73AF6A1D">
      <w:pPr>
        <w:pStyle w:val="NoSpacing"/>
        <w:numPr>
          <w:ilvl w:val="0"/>
          <w:numId w:val="1"/>
        </w:numPr>
        <w:rPr>
          <w:rFonts w:eastAsiaTheme="minorEastAsia"/>
          <w:sz w:val="24"/>
          <w:szCs w:val="24"/>
        </w:rPr>
      </w:pPr>
      <w:bookmarkStart w:id="4" w:name="_Hlk152235224"/>
      <w:r w:rsidRPr="73AF6A1D">
        <w:rPr>
          <w:rFonts w:eastAsiaTheme="minorEastAsia"/>
          <w:sz w:val="24"/>
          <w:szCs w:val="24"/>
        </w:rPr>
        <w:t>Bradford Befriending Network</w:t>
      </w:r>
      <w:r w:rsidRPr="73AF6A1D">
        <w:rPr>
          <w:rFonts w:eastAsiaTheme="minorEastAsia"/>
          <w:sz w:val="24"/>
          <w:szCs w:val="24"/>
          <w:lang w:val="en-US"/>
        </w:rPr>
        <w:t xml:space="preserve"> </w:t>
      </w:r>
      <w:hyperlink r:id="rId11" w:history="1">
        <w:r w:rsidR="73AF6A1D">
          <w:t>https://bradforddistrictbefriending.org/services/what-difference-does-befriending-make/</w:t>
        </w:r>
      </w:hyperlink>
      <w:bookmarkEnd w:id="4"/>
    </w:p>
    <w:p w14:paraId="2197051A" w14:textId="076C5E1F" w:rsidR="001C5716" w:rsidRPr="007F087C" w:rsidRDefault="001C5716" w:rsidP="73AF6A1D">
      <w:pPr>
        <w:pStyle w:val="NoSpacing"/>
        <w:numPr>
          <w:ilvl w:val="0"/>
          <w:numId w:val="1"/>
        </w:numPr>
        <w:rPr>
          <w:rFonts w:eastAsiaTheme="minorEastAsia"/>
          <w:sz w:val="24"/>
          <w:szCs w:val="24"/>
        </w:rPr>
      </w:pPr>
      <w:r w:rsidRPr="73AF6A1D">
        <w:rPr>
          <w:rFonts w:eastAsiaTheme="minorEastAsia"/>
          <w:sz w:val="24"/>
          <w:szCs w:val="24"/>
        </w:rPr>
        <w:t xml:space="preserve">BBC Radio 4 – All in the Mind </w:t>
      </w:r>
      <w:hyperlink r:id="rId12" w:history="1">
        <w:r w:rsidRPr="73AF6A1D">
          <w:rPr>
            <w:rStyle w:val="Hyperlink"/>
            <w:rFonts w:eastAsiaTheme="minorEastAsia"/>
            <w:sz w:val="20"/>
            <w:szCs w:val="20"/>
          </w:rPr>
          <w:t>BBC Radio 4 - The Anatomy of Loneliness - Who feels lonely? The results of the world’s largest loneliness study</w:t>
        </w:r>
      </w:hyperlink>
    </w:p>
    <w:p w14:paraId="7FFCF50D" w14:textId="77777777" w:rsidR="001C5716" w:rsidRDefault="001C5716" w:rsidP="73AF6A1D">
      <w:pPr>
        <w:pStyle w:val="NoSpacing"/>
        <w:numPr>
          <w:ilvl w:val="0"/>
          <w:numId w:val="1"/>
        </w:numPr>
        <w:rPr>
          <w:rFonts w:eastAsiaTheme="minorEastAsia"/>
          <w:sz w:val="24"/>
          <w:szCs w:val="24"/>
        </w:rPr>
      </w:pPr>
      <w:r w:rsidRPr="73AF6A1D">
        <w:rPr>
          <w:rFonts w:eastAsiaTheme="minorEastAsia"/>
          <w:sz w:val="24"/>
          <w:szCs w:val="24"/>
        </w:rPr>
        <w:t xml:space="preserve">Campaign to End Loneliness </w:t>
      </w:r>
      <w:hyperlink r:id="rId13" w:history="1">
        <w:r w:rsidRPr="73AF6A1D">
          <w:rPr>
            <w:rStyle w:val="Hyperlink"/>
            <w:rFonts w:eastAsiaTheme="minorEastAsia"/>
            <w:sz w:val="20"/>
            <w:szCs w:val="20"/>
          </w:rPr>
          <w:t>www.campaigntoendloneliness.org</w:t>
        </w:r>
      </w:hyperlink>
    </w:p>
    <w:p w14:paraId="0D39D616" w14:textId="60977B36" w:rsidR="00F36F13" w:rsidRPr="001C5716" w:rsidRDefault="73AF6A1D" w:rsidP="73AF6A1D">
      <w:pPr>
        <w:pStyle w:val="NoSpacing"/>
        <w:numPr>
          <w:ilvl w:val="0"/>
          <w:numId w:val="1"/>
        </w:numPr>
        <w:rPr>
          <w:rFonts w:eastAsiaTheme="minorEastAsia"/>
          <w:sz w:val="24"/>
          <w:szCs w:val="24"/>
        </w:rPr>
      </w:pPr>
      <w:r w:rsidRPr="73AF6A1D">
        <w:rPr>
          <w:rFonts w:eastAsiaTheme="minorEastAsia"/>
          <w:sz w:val="24"/>
          <w:szCs w:val="24"/>
        </w:rPr>
        <w:t>Gray, D., Randell, J., Manning, R., &amp; Cleveland, M. (2023, October 13). Communities Tackling Loneliness with Transport.</w:t>
      </w:r>
    </w:p>
    <w:p w14:paraId="468A768F" w14:textId="7451A39A" w:rsidR="00F36F13" w:rsidRDefault="00F36F13" w:rsidP="73AF6A1D">
      <w:pPr>
        <w:pStyle w:val="NoSpacing"/>
        <w:numPr>
          <w:ilvl w:val="0"/>
          <w:numId w:val="1"/>
        </w:numPr>
        <w:rPr>
          <w:rFonts w:eastAsiaTheme="minorEastAsia"/>
          <w:sz w:val="24"/>
          <w:szCs w:val="24"/>
        </w:rPr>
      </w:pPr>
      <w:r w:rsidRPr="73AF6A1D">
        <w:rPr>
          <w:rFonts w:eastAsiaTheme="minorEastAsia"/>
          <w:sz w:val="24"/>
          <w:szCs w:val="24"/>
        </w:rPr>
        <w:t>Hampshire 2050 – vision for the future</w:t>
      </w:r>
      <w:r w:rsidR="00533334" w:rsidRPr="73AF6A1D">
        <w:rPr>
          <w:rFonts w:eastAsiaTheme="minorEastAsia"/>
          <w:sz w:val="24"/>
          <w:szCs w:val="24"/>
        </w:rPr>
        <w:t xml:space="preserve"> </w:t>
      </w:r>
      <w:hyperlink r:id="rId14" w:history="1">
        <w:r w:rsidR="00533334" w:rsidRPr="73AF6A1D">
          <w:rPr>
            <w:rStyle w:val="Hyperlink"/>
            <w:rFonts w:eastAsiaTheme="minorEastAsia"/>
            <w:sz w:val="20"/>
            <w:szCs w:val="20"/>
          </w:rPr>
          <w:t>www.hants.gov.uk/aboutthecouncil/haveyoursay/visionforhampshire2050</w:t>
        </w:r>
      </w:hyperlink>
    </w:p>
    <w:p w14:paraId="233F05F5" w14:textId="77777777" w:rsidR="001C5716" w:rsidRDefault="001C5716" w:rsidP="73AF6A1D">
      <w:pPr>
        <w:pStyle w:val="NoSpacing"/>
        <w:numPr>
          <w:ilvl w:val="0"/>
          <w:numId w:val="1"/>
        </w:numPr>
        <w:rPr>
          <w:rFonts w:eastAsiaTheme="minorEastAsia"/>
          <w:color w:val="006D21"/>
          <w:sz w:val="24"/>
          <w:szCs w:val="24"/>
        </w:rPr>
      </w:pPr>
      <w:r w:rsidRPr="73AF6A1D">
        <w:rPr>
          <w:rFonts w:eastAsiaTheme="minorEastAsia"/>
          <w:sz w:val="24"/>
          <w:szCs w:val="24"/>
        </w:rPr>
        <w:t xml:space="preserve">London School of Economics and Political Science </w:t>
      </w:r>
      <w:hyperlink r:id="rId15" w:history="1">
        <w:r w:rsidRPr="73AF6A1D">
          <w:rPr>
            <w:rStyle w:val="Hyperlink"/>
            <w:rFonts w:eastAsiaTheme="minorEastAsia"/>
            <w:sz w:val="20"/>
            <w:szCs w:val="20"/>
          </w:rPr>
          <w:t>www.lse.ac.uk</w:t>
        </w:r>
      </w:hyperlink>
    </w:p>
    <w:p w14:paraId="185160DC" w14:textId="2651E1B8" w:rsidR="00F36F13" w:rsidRDefault="00F36F13" w:rsidP="73AF6A1D">
      <w:pPr>
        <w:pStyle w:val="NoSpacing"/>
        <w:numPr>
          <w:ilvl w:val="0"/>
          <w:numId w:val="1"/>
        </w:numPr>
        <w:rPr>
          <w:rFonts w:eastAsiaTheme="minorEastAsia"/>
          <w:sz w:val="24"/>
          <w:szCs w:val="24"/>
        </w:rPr>
      </w:pPr>
      <w:r w:rsidRPr="73AF6A1D">
        <w:rPr>
          <w:rFonts w:eastAsiaTheme="minorEastAsia"/>
          <w:sz w:val="24"/>
          <w:szCs w:val="24"/>
        </w:rPr>
        <w:t>Mental Health Foundation</w:t>
      </w:r>
      <w:r w:rsidR="00533334" w:rsidRPr="73AF6A1D">
        <w:rPr>
          <w:rFonts w:eastAsiaTheme="minorEastAsia"/>
          <w:sz w:val="24"/>
          <w:szCs w:val="24"/>
        </w:rPr>
        <w:t xml:space="preserve"> </w:t>
      </w:r>
      <w:hyperlink r:id="rId16" w:history="1">
        <w:r w:rsidR="00533334" w:rsidRPr="73AF6A1D">
          <w:rPr>
            <w:rStyle w:val="Hyperlink"/>
            <w:rFonts w:eastAsiaTheme="minorEastAsia"/>
            <w:sz w:val="20"/>
            <w:szCs w:val="20"/>
          </w:rPr>
          <w:t>www.mentalhealth.org.uk</w:t>
        </w:r>
      </w:hyperlink>
    </w:p>
    <w:p w14:paraId="4985DEF5" w14:textId="105D882A" w:rsidR="00BA236D" w:rsidRPr="00BA236D" w:rsidRDefault="73AF6A1D" w:rsidP="73AF6A1D">
      <w:pPr>
        <w:pStyle w:val="NoSpacing"/>
        <w:numPr>
          <w:ilvl w:val="0"/>
          <w:numId w:val="1"/>
        </w:numPr>
        <w:rPr>
          <w:rFonts w:eastAsiaTheme="minorEastAsia"/>
          <w:color w:val="002060"/>
          <w:sz w:val="20"/>
          <w:szCs w:val="20"/>
        </w:rPr>
      </w:pPr>
      <w:r w:rsidRPr="73AF6A1D">
        <w:rPr>
          <w:rFonts w:eastAsiaTheme="minorEastAsia"/>
          <w:sz w:val="24"/>
          <w:szCs w:val="24"/>
        </w:rPr>
        <w:t xml:space="preserve">Perlman &amp; Peplau, 1981; DCMS Loneliness Strategy; ONS </w:t>
      </w:r>
      <w:hyperlink r:id="rId17" w:history="1">
        <w:r w:rsidR="00BA236D" w:rsidRPr="73AF6A1D">
          <w:rPr>
            <w:rStyle w:val="Hyperlink"/>
            <w:rFonts w:eastAsiaTheme="minorEastAsia"/>
            <w:sz w:val="20"/>
            <w:szCs w:val="20"/>
          </w:rPr>
          <w:t>Public health profiles - OHID (phe.org.uk)</w:t>
        </w:r>
      </w:hyperlink>
    </w:p>
    <w:p w14:paraId="763A34D7" w14:textId="6EEAFAB4" w:rsidR="000F10C4" w:rsidRDefault="000F10C4" w:rsidP="73AF6A1D">
      <w:pPr>
        <w:pStyle w:val="NoSpacing"/>
        <w:numPr>
          <w:ilvl w:val="0"/>
          <w:numId w:val="1"/>
        </w:numPr>
        <w:rPr>
          <w:rFonts w:eastAsiaTheme="minorEastAsia"/>
          <w:sz w:val="24"/>
          <w:szCs w:val="24"/>
        </w:rPr>
      </w:pPr>
      <w:r w:rsidRPr="73AF6A1D">
        <w:rPr>
          <w:rFonts w:eastAsiaTheme="minorEastAsia"/>
          <w:sz w:val="24"/>
          <w:szCs w:val="24"/>
        </w:rPr>
        <w:t xml:space="preserve">Wellness Collection </w:t>
      </w:r>
      <w:hyperlink r:id="rId18" w:history="1">
        <w:r w:rsidRPr="73AF6A1D">
          <w:rPr>
            <w:rStyle w:val="Hyperlink"/>
            <w:rFonts w:eastAsiaTheme="minorEastAsia"/>
            <w:sz w:val="20"/>
            <w:szCs w:val="20"/>
          </w:rPr>
          <w:t>www.wellnesscollection.org</w:t>
        </w:r>
      </w:hyperlink>
      <w:r w:rsidRPr="73AF6A1D">
        <w:rPr>
          <w:rFonts w:eastAsiaTheme="minorEastAsia"/>
          <w:sz w:val="20"/>
          <w:szCs w:val="20"/>
        </w:rPr>
        <w:t xml:space="preserve"> </w:t>
      </w:r>
    </w:p>
    <w:sectPr w:rsidR="000F10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620"/>
    <w:multiLevelType w:val="hybridMultilevel"/>
    <w:tmpl w:val="D9788CB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AC6982"/>
    <w:multiLevelType w:val="hybridMultilevel"/>
    <w:tmpl w:val="7A5240EA"/>
    <w:lvl w:ilvl="0" w:tplc="08090001">
      <w:start w:val="1"/>
      <w:numFmt w:val="bullet"/>
      <w:lvlText w:val=""/>
      <w:lvlJc w:val="left"/>
      <w:pPr>
        <w:ind w:left="360" w:hanging="360"/>
      </w:pPr>
      <w:rPr>
        <w:rFonts w:ascii="Symbol" w:hAnsi="Symbol"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39A054A"/>
    <w:multiLevelType w:val="hybridMultilevel"/>
    <w:tmpl w:val="2CDA024A"/>
    <w:lvl w:ilvl="0" w:tplc="3A6EE9DA">
      <w:start w:val="1"/>
      <w:numFmt w:val="bullet"/>
      <w:lvlText w:val=""/>
      <w:lvlJc w:val="left"/>
      <w:pPr>
        <w:ind w:left="720" w:hanging="360"/>
      </w:pPr>
      <w:rPr>
        <w:rFonts w:ascii="Symbol" w:hAnsi="Symbol" w:hint="default"/>
      </w:rPr>
    </w:lvl>
    <w:lvl w:ilvl="1" w:tplc="12F6AF0A">
      <w:start w:val="1"/>
      <w:numFmt w:val="bullet"/>
      <w:lvlText w:val="o"/>
      <w:lvlJc w:val="left"/>
      <w:pPr>
        <w:ind w:left="1440" w:hanging="360"/>
      </w:pPr>
      <w:rPr>
        <w:rFonts w:ascii="Courier New" w:hAnsi="Courier New" w:hint="default"/>
      </w:rPr>
    </w:lvl>
    <w:lvl w:ilvl="2" w:tplc="BAA4980C">
      <w:start w:val="1"/>
      <w:numFmt w:val="bullet"/>
      <w:lvlText w:val=""/>
      <w:lvlJc w:val="left"/>
      <w:pPr>
        <w:ind w:left="2160" w:hanging="360"/>
      </w:pPr>
      <w:rPr>
        <w:rFonts w:ascii="Wingdings" w:hAnsi="Wingdings" w:hint="default"/>
      </w:rPr>
    </w:lvl>
    <w:lvl w:ilvl="3" w:tplc="A36A8812">
      <w:start w:val="1"/>
      <w:numFmt w:val="bullet"/>
      <w:lvlText w:val=""/>
      <w:lvlJc w:val="left"/>
      <w:pPr>
        <w:ind w:left="2880" w:hanging="360"/>
      </w:pPr>
      <w:rPr>
        <w:rFonts w:ascii="Symbol" w:hAnsi="Symbol" w:hint="default"/>
      </w:rPr>
    </w:lvl>
    <w:lvl w:ilvl="4" w:tplc="AC70B698">
      <w:start w:val="1"/>
      <w:numFmt w:val="bullet"/>
      <w:lvlText w:val="o"/>
      <w:lvlJc w:val="left"/>
      <w:pPr>
        <w:ind w:left="3600" w:hanging="360"/>
      </w:pPr>
      <w:rPr>
        <w:rFonts w:ascii="Courier New" w:hAnsi="Courier New" w:hint="default"/>
      </w:rPr>
    </w:lvl>
    <w:lvl w:ilvl="5" w:tplc="8A5C8AAE">
      <w:start w:val="1"/>
      <w:numFmt w:val="bullet"/>
      <w:lvlText w:val=""/>
      <w:lvlJc w:val="left"/>
      <w:pPr>
        <w:ind w:left="4320" w:hanging="360"/>
      </w:pPr>
      <w:rPr>
        <w:rFonts w:ascii="Wingdings" w:hAnsi="Wingdings" w:hint="default"/>
      </w:rPr>
    </w:lvl>
    <w:lvl w:ilvl="6" w:tplc="BBECEE6C">
      <w:start w:val="1"/>
      <w:numFmt w:val="bullet"/>
      <w:lvlText w:val=""/>
      <w:lvlJc w:val="left"/>
      <w:pPr>
        <w:ind w:left="5040" w:hanging="360"/>
      </w:pPr>
      <w:rPr>
        <w:rFonts w:ascii="Symbol" w:hAnsi="Symbol" w:hint="default"/>
      </w:rPr>
    </w:lvl>
    <w:lvl w:ilvl="7" w:tplc="4E405118">
      <w:start w:val="1"/>
      <w:numFmt w:val="bullet"/>
      <w:lvlText w:val="o"/>
      <w:lvlJc w:val="left"/>
      <w:pPr>
        <w:ind w:left="5760" w:hanging="360"/>
      </w:pPr>
      <w:rPr>
        <w:rFonts w:ascii="Courier New" w:hAnsi="Courier New" w:hint="default"/>
      </w:rPr>
    </w:lvl>
    <w:lvl w:ilvl="8" w:tplc="78B63DAE">
      <w:start w:val="1"/>
      <w:numFmt w:val="bullet"/>
      <w:lvlText w:val=""/>
      <w:lvlJc w:val="left"/>
      <w:pPr>
        <w:ind w:left="6480" w:hanging="360"/>
      </w:pPr>
      <w:rPr>
        <w:rFonts w:ascii="Wingdings" w:hAnsi="Wingdings" w:hint="default"/>
      </w:rPr>
    </w:lvl>
  </w:abstractNum>
  <w:abstractNum w:abstractNumId="3" w15:restartNumberingAfterBreak="0">
    <w:nsid w:val="26763C1C"/>
    <w:multiLevelType w:val="hybridMultilevel"/>
    <w:tmpl w:val="079645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9042927">
    <w:abstractNumId w:val="2"/>
  </w:num>
  <w:num w:numId="2" w16cid:durableId="1748265920">
    <w:abstractNumId w:val="3"/>
  </w:num>
  <w:num w:numId="3" w16cid:durableId="937524652">
    <w:abstractNumId w:val="0"/>
  </w:num>
  <w:num w:numId="4" w16cid:durableId="1747915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3A"/>
    <w:rsid w:val="000113EF"/>
    <w:rsid w:val="000500E3"/>
    <w:rsid w:val="000871F6"/>
    <w:rsid w:val="000F10C4"/>
    <w:rsid w:val="001204AD"/>
    <w:rsid w:val="00120D78"/>
    <w:rsid w:val="0014006A"/>
    <w:rsid w:val="001575B9"/>
    <w:rsid w:val="00162A1B"/>
    <w:rsid w:val="001675C6"/>
    <w:rsid w:val="001C5716"/>
    <w:rsid w:val="001D44CB"/>
    <w:rsid w:val="001F373B"/>
    <w:rsid w:val="00226A5A"/>
    <w:rsid w:val="00231900"/>
    <w:rsid w:val="00232ECB"/>
    <w:rsid w:val="002531DA"/>
    <w:rsid w:val="002618D8"/>
    <w:rsid w:val="00270C76"/>
    <w:rsid w:val="0027127D"/>
    <w:rsid w:val="00283D7B"/>
    <w:rsid w:val="00296B2A"/>
    <w:rsid w:val="002D7B5B"/>
    <w:rsid w:val="003027E9"/>
    <w:rsid w:val="0032199A"/>
    <w:rsid w:val="00367ECE"/>
    <w:rsid w:val="0037692A"/>
    <w:rsid w:val="00381222"/>
    <w:rsid w:val="003859D2"/>
    <w:rsid w:val="003B2848"/>
    <w:rsid w:val="003C4845"/>
    <w:rsid w:val="003E0B89"/>
    <w:rsid w:val="00405C24"/>
    <w:rsid w:val="00410827"/>
    <w:rsid w:val="004176A9"/>
    <w:rsid w:val="00417D51"/>
    <w:rsid w:val="00437C7F"/>
    <w:rsid w:val="00462F06"/>
    <w:rsid w:val="00472BD4"/>
    <w:rsid w:val="00494571"/>
    <w:rsid w:val="004A3EEE"/>
    <w:rsid w:val="004E3D31"/>
    <w:rsid w:val="00533334"/>
    <w:rsid w:val="0053623A"/>
    <w:rsid w:val="00536BB9"/>
    <w:rsid w:val="00545C3C"/>
    <w:rsid w:val="005A3A22"/>
    <w:rsid w:val="00652D37"/>
    <w:rsid w:val="006776A6"/>
    <w:rsid w:val="006922C7"/>
    <w:rsid w:val="006A1F46"/>
    <w:rsid w:val="006A6E49"/>
    <w:rsid w:val="00713958"/>
    <w:rsid w:val="00717FCF"/>
    <w:rsid w:val="00722F85"/>
    <w:rsid w:val="00753887"/>
    <w:rsid w:val="007615A7"/>
    <w:rsid w:val="00780064"/>
    <w:rsid w:val="00780661"/>
    <w:rsid w:val="007835F5"/>
    <w:rsid w:val="007F087C"/>
    <w:rsid w:val="008138EB"/>
    <w:rsid w:val="00817025"/>
    <w:rsid w:val="0085215F"/>
    <w:rsid w:val="00854FB6"/>
    <w:rsid w:val="00857BF0"/>
    <w:rsid w:val="00870251"/>
    <w:rsid w:val="008A3714"/>
    <w:rsid w:val="008A6BBB"/>
    <w:rsid w:val="008D3923"/>
    <w:rsid w:val="0091773D"/>
    <w:rsid w:val="00957286"/>
    <w:rsid w:val="00A267EB"/>
    <w:rsid w:val="00A32F36"/>
    <w:rsid w:val="00A370C3"/>
    <w:rsid w:val="00A54AC3"/>
    <w:rsid w:val="00A94CE6"/>
    <w:rsid w:val="00AB236E"/>
    <w:rsid w:val="00AE6CE6"/>
    <w:rsid w:val="00B16B64"/>
    <w:rsid w:val="00B27E82"/>
    <w:rsid w:val="00B31D2D"/>
    <w:rsid w:val="00B32311"/>
    <w:rsid w:val="00B541FA"/>
    <w:rsid w:val="00BA236D"/>
    <w:rsid w:val="00BA5043"/>
    <w:rsid w:val="00BC2087"/>
    <w:rsid w:val="00BE637A"/>
    <w:rsid w:val="00C01131"/>
    <w:rsid w:val="00C13BE4"/>
    <w:rsid w:val="00C2471A"/>
    <w:rsid w:val="00C73AC7"/>
    <w:rsid w:val="00C84B09"/>
    <w:rsid w:val="00CA3F0F"/>
    <w:rsid w:val="00CB554A"/>
    <w:rsid w:val="00CD251E"/>
    <w:rsid w:val="00CD27A0"/>
    <w:rsid w:val="00CE01AF"/>
    <w:rsid w:val="00D02A76"/>
    <w:rsid w:val="00D10BE0"/>
    <w:rsid w:val="00D40988"/>
    <w:rsid w:val="00D45331"/>
    <w:rsid w:val="00D75A6B"/>
    <w:rsid w:val="00D9580D"/>
    <w:rsid w:val="00E07C67"/>
    <w:rsid w:val="00E11A1F"/>
    <w:rsid w:val="00E272AE"/>
    <w:rsid w:val="00E40262"/>
    <w:rsid w:val="00E77F62"/>
    <w:rsid w:val="00E84FEA"/>
    <w:rsid w:val="00E87DE1"/>
    <w:rsid w:val="00ED5D85"/>
    <w:rsid w:val="00F03005"/>
    <w:rsid w:val="00F36F13"/>
    <w:rsid w:val="00F56670"/>
    <w:rsid w:val="00F7693E"/>
    <w:rsid w:val="00F87005"/>
    <w:rsid w:val="00FB0F17"/>
    <w:rsid w:val="00FC7FA0"/>
    <w:rsid w:val="00FE7DB5"/>
    <w:rsid w:val="73AF6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246A"/>
  <w15:chartTrackingRefBased/>
  <w15:docId w15:val="{ED791F2E-8571-4C49-B7FE-CD9DA71B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A6B"/>
    <w:pPr>
      <w:ind w:left="720"/>
      <w:contextualSpacing/>
    </w:pPr>
  </w:style>
  <w:style w:type="character" w:styleId="Hyperlink">
    <w:name w:val="Hyperlink"/>
    <w:basedOn w:val="DefaultParagraphFont"/>
    <w:uiPriority w:val="99"/>
    <w:unhideWhenUsed/>
    <w:rsid w:val="000F10C4"/>
    <w:rPr>
      <w:color w:val="0000FF"/>
      <w:u w:val="single"/>
    </w:rPr>
  </w:style>
  <w:style w:type="character" w:styleId="UnresolvedMention">
    <w:name w:val="Unresolved Mention"/>
    <w:basedOn w:val="DefaultParagraphFont"/>
    <w:uiPriority w:val="99"/>
    <w:semiHidden/>
    <w:unhideWhenUsed/>
    <w:rsid w:val="000F10C4"/>
    <w:rPr>
      <w:color w:val="605E5C"/>
      <w:shd w:val="clear" w:color="auto" w:fill="E1DFDD"/>
    </w:rPr>
  </w:style>
  <w:style w:type="character" w:styleId="FollowedHyperlink">
    <w:name w:val="FollowedHyperlink"/>
    <w:basedOn w:val="DefaultParagraphFont"/>
    <w:uiPriority w:val="99"/>
    <w:semiHidden/>
    <w:unhideWhenUsed/>
    <w:rsid w:val="001C5716"/>
    <w:rPr>
      <w:color w:val="954F72" w:themeColor="followedHyperlink"/>
      <w:u w:val="single"/>
    </w:rPr>
  </w:style>
  <w:style w:type="paragraph" w:customStyle="1" w:styleId="Default">
    <w:name w:val="Default"/>
    <w:rsid w:val="001C5716"/>
    <w:pPr>
      <w:autoSpaceDE w:val="0"/>
      <w:autoSpaceDN w:val="0"/>
      <w:adjustRightInd w:val="0"/>
      <w:spacing w:after="0" w:line="240" w:lineRule="auto"/>
    </w:pPr>
    <w:rPr>
      <w:rFonts w:ascii="Symbol" w:hAnsi="Symbol" w:cs="Symbol"/>
      <w:color w:val="000000"/>
      <w:kern w:val="0"/>
      <w:sz w:val="24"/>
      <w:szCs w:val="24"/>
    </w:rPr>
  </w:style>
  <w:style w:type="paragraph" w:styleId="NormalWeb">
    <w:name w:val="Normal (Web)"/>
    <w:basedOn w:val="Normal"/>
    <w:uiPriority w:val="99"/>
    <w:unhideWhenUsed/>
    <w:rsid w:val="00270C7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D10B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5245">
      <w:bodyDiv w:val="1"/>
      <w:marLeft w:val="0"/>
      <w:marRight w:val="0"/>
      <w:marTop w:val="0"/>
      <w:marBottom w:val="0"/>
      <w:divBdr>
        <w:top w:val="none" w:sz="0" w:space="0" w:color="auto"/>
        <w:left w:val="none" w:sz="0" w:space="0" w:color="auto"/>
        <w:bottom w:val="none" w:sz="0" w:space="0" w:color="auto"/>
        <w:right w:val="none" w:sz="0" w:space="0" w:color="auto"/>
      </w:divBdr>
    </w:div>
    <w:div w:id="495656863">
      <w:bodyDiv w:val="1"/>
      <w:marLeft w:val="0"/>
      <w:marRight w:val="0"/>
      <w:marTop w:val="0"/>
      <w:marBottom w:val="0"/>
      <w:divBdr>
        <w:top w:val="none" w:sz="0" w:space="0" w:color="auto"/>
        <w:left w:val="none" w:sz="0" w:space="0" w:color="auto"/>
        <w:bottom w:val="none" w:sz="0" w:space="0" w:color="auto"/>
        <w:right w:val="none" w:sz="0" w:space="0" w:color="auto"/>
      </w:divBdr>
    </w:div>
    <w:div w:id="780807168">
      <w:bodyDiv w:val="1"/>
      <w:marLeft w:val="0"/>
      <w:marRight w:val="0"/>
      <w:marTop w:val="0"/>
      <w:marBottom w:val="0"/>
      <w:divBdr>
        <w:top w:val="none" w:sz="0" w:space="0" w:color="auto"/>
        <w:left w:val="none" w:sz="0" w:space="0" w:color="auto"/>
        <w:bottom w:val="none" w:sz="0" w:space="0" w:color="auto"/>
        <w:right w:val="none" w:sz="0" w:space="0" w:color="auto"/>
      </w:divBdr>
    </w:div>
    <w:div w:id="1090541996">
      <w:bodyDiv w:val="1"/>
      <w:marLeft w:val="0"/>
      <w:marRight w:val="0"/>
      <w:marTop w:val="0"/>
      <w:marBottom w:val="0"/>
      <w:divBdr>
        <w:top w:val="none" w:sz="0" w:space="0" w:color="auto"/>
        <w:left w:val="none" w:sz="0" w:space="0" w:color="auto"/>
        <w:bottom w:val="none" w:sz="0" w:space="0" w:color="auto"/>
        <w:right w:val="none" w:sz="0" w:space="0" w:color="auto"/>
      </w:divBdr>
    </w:div>
    <w:div w:id="149888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laireMorgan\Downloads\Benefits%20of%20befriending%20-%20Bradford%20Befriending%20Network.docx" TargetMode="External"/><Relationship Id="rId13" Type="http://schemas.openxmlformats.org/officeDocument/2006/relationships/hyperlink" Target="http://www.campaigntoendloneliness.org" TargetMode="External"/><Relationship Id="rId18" Type="http://schemas.openxmlformats.org/officeDocument/2006/relationships/hyperlink" Target="http://www.wellnesscollection.org" TargetMode="External"/><Relationship Id="rId3" Type="http://schemas.openxmlformats.org/officeDocument/2006/relationships/styles" Target="styles.xml"/><Relationship Id="rId7" Type="http://schemas.openxmlformats.org/officeDocument/2006/relationships/hyperlink" Target="https://eur01.safelinks.protection.outlook.com/?url=https%3A%2F%2Fview.officeapps.live.com%2Fop%2Fview.aspx%3Fsrc%3Dhttps%253A%252F%252Factionhampshire.org.uk%252Fwp-content%252Fuploads%252F2023%252F10%252FDfT-Summary-Information.pptx%26wdOrigin%3DBROWSELINK&amp;data=05%7C01%7Cclaire.morgan%40actionhampshire.org%7Cf4b1be6169a141f9bb8708dbe9bd7f21%7C04fa745d1c13473384464b98437bc7dd%7C0%7C0%7C638360772324760970%7CUnknown%7CTWFpbGZsb3d8eyJWIjoiMC4wLjAwMDAiLCJQIjoiV2luMzIiLCJBTiI6Ik1haWwiLCJXVCI6Mn0%3D%7C3000%7C%7C%7C&amp;sdata=ml0J%2Fc0rtFy%2Frh8wtW99b9k8fBMyEWIEY2VAil3qobU%3D&amp;reserved=0" TargetMode="External"/><Relationship Id="rId12" Type="http://schemas.openxmlformats.org/officeDocument/2006/relationships/hyperlink" Target="https://www.bbc.co.uk/programmes/articles/2yzhfv4DvqVp5nZyxBD8G23/who-feels-lonely-the-results-of-the-world-s-largest-loneliness-study" TargetMode="External"/><Relationship Id="rId17" Type="http://schemas.openxmlformats.org/officeDocument/2006/relationships/hyperlink" Target="https://fingertips.phe.org.uk/" TargetMode="External"/><Relationship Id="rId2" Type="http://schemas.openxmlformats.org/officeDocument/2006/relationships/numbering" Target="numbering.xml"/><Relationship Id="rId16" Type="http://schemas.openxmlformats.org/officeDocument/2006/relationships/hyperlink" Target="http://www.mentalhealth.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bradforddistrictbefriending.org/services/what-difference-does-befriending-make/" TargetMode="External"/><Relationship Id="rId5" Type="http://schemas.openxmlformats.org/officeDocument/2006/relationships/webSettings" Target="webSettings.xml"/><Relationship Id="rId15" Type="http://schemas.openxmlformats.org/officeDocument/2006/relationships/hyperlink" Target="http://www.lse.ac.uk" TargetMode="External"/><Relationship Id="rId10" Type="http://schemas.openxmlformats.org/officeDocument/2006/relationships/hyperlink" Target="http://www.acre.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var.org.uk/publication/not-just-ticking-boxes/" TargetMode="External"/><Relationship Id="rId14" Type="http://schemas.openxmlformats.org/officeDocument/2006/relationships/hyperlink" Target="http://www.hants.gov.uk/aboutthecouncil/haveyoursay/visionforhampshire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8DD59-4956-4B84-8A82-163DE3800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3142</Words>
  <Characters>17911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Morgan</dc:creator>
  <cp:keywords/>
  <dc:description/>
  <cp:lastModifiedBy>Claire Morgan</cp:lastModifiedBy>
  <cp:revision>2</cp:revision>
  <dcterms:created xsi:type="dcterms:W3CDTF">2024-02-23T13:11:00Z</dcterms:created>
  <dcterms:modified xsi:type="dcterms:W3CDTF">2024-02-23T13:11:00Z</dcterms:modified>
</cp:coreProperties>
</file>